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9A" w:rsidRPr="00A34F9A" w:rsidRDefault="00A34F9A" w:rsidP="00A34F9A">
      <w:pPr>
        <w:shd w:val="clear" w:color="auto" w:fill="FFFFFF"/>
        <w:spacing w:after="300" w:line="312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полезны нейротренажеры</w:t>
      </w:r>
      <w:r w:rsidR="009D24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дошкольников.</w:t>
      </w:r>
    </w:p>
    <w:p w:rsidR="00A34F9A" w:rsidRPr="00A34F9A" w:rsidRDefault="00A34F9A" w:rsidP="00093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знают о важности развития у ребенка мелкой моторики и уделяют этому навыку повышенное внимание. Однако для гармоничного развития ребенка и подготовки его тела к учебным нагрузкам в школе в первую очередь надо заниматься крупной моторикой.</w:t>
      </w: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крупной моторикой понимаются разнообразные движения рук, ног, тела. Другими словами, это любая физическая активность человека, связанная с перемещением тела в пространстве и выполняемая за счет работы крупных мышц тела. Это поддержание положения сидя или стоя, бег, прыжки, ходьба и даже навыки ухода за собой, когда, например, для надевания брюк надо некоторое время удерживаться на одной ноге.</w:t>
      </w: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навыкам крупной моторики относится и зрительно-моторная координация, которая необходима для взаимодействия с различными предметами.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ипичный пример – умение бросать- ловить-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мяч или выполнять такое упражнение,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«Бой мяча».</w:t>
      </w:r>
    </w:p>
    <w:p w:rsidR="00A34F9A" w:rsidRPr="00A34F9A" w:rsidRDefault="00A34F9A" w:rsidP="00A3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крупная моторика лежит в основе физического и умственного развития ребенка. Она выступает в качестве фундамента, на который в дальнейшем «надстраиваются» более сложные и тонкие навыки мелкой моторики.</w:t>
      </w:r>
    </w:p>
    <w:p w:rsidR="009D249C" w:rsidRDefault="009D249C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происходит потому, что крупная моторика:</w:t>
      </w:r>
    </w:p>
    <w:p w:rsidR="00A34F9A" w:rsidRPr="00A34F9A" w:rsidRDefault="00A34F9A" w:rsidP="00A34F9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укрепление мышц и суставов, гибкость и подвижность тела;</w:t>
      </w:r>
    </w:p>
    <w:p w:rsidR="00A34F9A" w:rsidRPr="00A34F9A" w:rsidRDefault="00A34F9A" w:rsidP="00A34F9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прямое влияние на развитие вестибулярного аппарата;</w:t>
      </w:r>
    </w:p>
    <w:p w:rsidR="00A34F9A" w:rsidRPr="00A34F9A" w:rsidRDefault="00A34F9A" w:rsidP="00A34F9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адаптироваться в социальной среде;</w:t>
      </w:r>
    </w:p>
    <w:p w:rsidR="00A34F9A" w:rsidRPr="00A34F9A" w:rsidRDefault="00A34F9A" w:rsidP="00A34F9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развитие навыков чтения и письма и в целом интеллектуальных способностей ребенка.</w:t>
      </w: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развития крупной моторики у детей зависит выносливость к монотонным нагрузкам, то есть способность в течение длительного времени сохранять концентрацию внимания. Поэтому дети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синдромом дефицита внимания и гиперактивности и не могут контролировать свое тело, ведь у них просто не развита крупная моторика.</w:t>
      </w:r>
    </w:p>
    <w:p w:rsid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крупной моторики становится причиной того, что ребенок находится в постоянной борьбе с самим собой. Он вынужден затрачивать слишком много усилий для совершения тех действий, которые взрослому кажутся очень легкими.</w:t>
      </w:r>
    </w:p>
    <w:p w:rsid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9A" w:rsidRPr="00A34F9A" w:rsidRDefault="00A34F9A" w:rsidP="009D24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понять, что у реб</w:t>
      </w:r>
      <w:r w:rsidRPr="00A3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3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нка не развита крупная моторика?</w:t>
      </w:r>
    </w:p>
    <w:p w:rsidR="009D249C" w:rsidRDefault="009D249C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4F9A" w:rsidRPr="00A34F9A" w:rsidRDefault="00A34F9A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признаки: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clear" w:pos="720"/>
          <w:tab w:val="left" w:pos="851"/>
          <w:tab w:val="num" w:pos="1418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сложности с управлением своим телом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ребёнок не может контролировать движения рук и ног, ему трудно спокойно стоять даже в течение нескольких минут. Самый простой тест – предложите ребёнку выполнить 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«Бой мяча». 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неразвитой крупной моторикой не продержатся и 30 секунд при его выполнении;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повседневным уходом за собой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самостоятельное одевание, сложности с овладением столовыми приборами;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невозможность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лго сидеть неподвижно за столом,</w:t>
      </w: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партой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неуклюжесть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часто падает, спотыкается, врезается в других людей;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низкое ресурсное состояние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проявляется в апатичности, медленном реагировании на раздражители;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трудности с манипулированием предметами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игрушками, посудой;</w:t>
      </w:r>
    </w:p>
    <w:p w:rsidR="00A34F9A" w:rsidRP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плохая артикуляция звуков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F9A" w:rsidRDefault="00A34F9A" w:rsidP="009D249C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участия в подвижных играх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требуются ловкость, хорошая реакция, выполнение сложных и разноплановых движений.</w:t>
      </w:r>
    </w:p>
    <w:p w:rsidR="00246F5C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5C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5C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5C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5C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5C" w:rsidRPr="00A34F9A" w:rsidRDefault="00246F5C" w:rsidP="00246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9C" w:rsidRDefault="00246F5C" w:rsidP="00A3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D1A9476" wp14:editId="4FBE22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2730" cy="2247900"/>
            <wp:effectExtent l="0" t="0" r="7620" b="0"/>
            <wp:wrapThrough wrapText="bothSides">
              <wp:wrapPolygon edited="0">
                <wp:start x="0" y="0"/>
                <wp:lineTo x="0" y="21417"/>
                <wp:lineTo x="21512" y="21417"/>
                <wp:lineTo x="2151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97" cy="226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4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45A9E" w:rsidRPr="00A34F9A" w:rsidRDefault="00F436A9" w:rsidP="00A3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9D2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Ногоборд</w:t>
      </w:r>
      <w:proofErr w:type="spellEnd"/>
      <w:r w:rsidRPr="009D2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9D2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F9A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межполушарный тренаж</w:t>
      </w:r>
      <w:r w:rsidR="00D305A3" w:rsidRPr="00A34F9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34F9A">
        <w:rPr>
          <w:rFonts w:ascii="Times New Roman" w:hAnsi="Times New Roman" w:cs="Times New Roman"/>
          <w:sz w:val="24"/>
          <w:szCs w:val="24"/>
          <w:shd w:val="clear" w:color="auto" w:fill="FFFFFF"/>
        </w:rPr>
        <w:t>р-лабиринт, в котором движения выполняются ногами.</w:t>
      </w:r>
      <w:r w:rsidRPr="00A34F9A">
        <w:rPr>
          <w:rFonts w:ascii="Times New Roman" w:hAnsi="Times New Roman" w:cs="Times New Roman"/>
          <w:sz w:val="24"/>
          <w:szCs w:val="24"/>
        </w:rPr>
        <w:br/>
      </w:r>
      <w:r w:rsidRPr="00A34F9A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Координация движений одновременно двух ног способствует созданию новых нейронных связей между полушариями головного мозга. А межполушарное взаимодействие — это основа развития интеллекта и высших психических функций.</w:t>
      </w:r>
    </w:p>
    <w:p w:rsidR="00246F5C" w:rsidRDefault="00F436A9" w:rsidP="00246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«Ногоборда» </w:t>
      </w:r>
      <w:r w:rsidR="009D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полу или 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на стене, дети садятся на пол</w:t>
      </w:r>
      <w:r w:rsidR="009D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стул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вставляют стопы в специальные крепления на подвижных бегунках и передвигают эти бегунки по лабиринту.</w:t>
      </w:r>
    </w:p>
    <w:p w:rsidR="00246F5C" w:rsidRDefault="00246F5C" w:rsidP="00246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9" w:rsidRPr="00246F5C" w:rsidRDefault="00F436A9" w:rsidP="00246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на «Ногоборде»:</w:t>
      </w:r>
    </w:p>
    <w:p w:rsidR="00F436A9" w:rsidRPr="00A34F9A" w:rsidRDefault="00F436A9" w:rsidP="00A34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нейронные связи между полушариями</w:t>
      </w:r>
    </w:p>
    <w:p w:rsidR="00F436A9" w:rsidRPr="00A34F9A" w:rsidRDefault="00F436A9" w:rsidP="00A34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Синхронизируют работу обоих полушарий</w:t>
      </w:r>
    </w:p>
    <w:p w:rsidR="00F436A9" w:rsidRPr="00A34F9A" w:rsidRDefault="00F436A9" w:rsidP="00A34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память и внимание</w:t>
      </w:r>
    </w:p>
    <w:p w:rsidR="00F436A9" w:rsidRPr="00A34F9A" w:rsidRDefault="00F436A9" w:rsidP="00A34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Облегчают освоение навыков речи и письма</w:t>
      </w:r>
    </w:p>
    <w:p w:rsidR="00F436A9" w:rsidRPr="00A34F9A" w:rsidRDefault="00F436A9" w:rsidP="00A34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моторику тела, координацию движений.</w:t>
      </w:r>
    </w:p>
    <w:p w:rsidR="009D249C" w:rsidRDefault="009D249C" w:rsidP="00A34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тренажерами для ног: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Стимулируют мозжечок,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Развивают межполушарное взаимодействие,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Улучшают равновесие, укрепляют вестибулярный аппарат, расширяют поле зрения,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Развивают мышечный каркас, улучшают осанку, помогают осваивать горные лыжи, скейтборд, сноуборд,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Формируют логическое мышление,</w:t>
      </w:r>
    </w:p>
    <w:p w:rsidR="005A49DA" w:rsidRP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Помогают в освоении навыков письма и речи,</w:t>
      </w:r>
    </w:p>
    <w:p w:rsid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Снимают эмоциональное напряжение.</w:t>
      </w:r>
    </w:p>
    <w:p w:rsid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DA" w:rsidRDefault="005A49DA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лгоритм работы с платформами «</w:t>
      </w:r>
      <w:proofErr w:type="spellStart"/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Ногоборд</w:t>
      </w:r>
      <w:proofErr w:type="spellEnd"/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65C5" w:rsidRPr="00A34F9A" w:rsidRDefault="000565C5" w:rsidP="005A4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будут полезными всем детям. Но особенно если ребенок имеет проблемы в развитии: трудности с обучаемостью, дисграфия, дислексия, задержки моторного развития, СДВГ и ММД. Занятия на «Ногоборде» положительно влияют на процесс коррекции этих расстройств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65C5">
        <w:t xml:space="preserve"> 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помогает развивать координацию движений и баланс, а также укрепить ослабленные мышцы конечностей, что благотворно скажется на реабилитации в целом.</w:t>
      </w:r>
    </w:p>
    <w:p w:rsidR="000565C5" w:rsidRDefault="000565C5" w:rsidP="000565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в возрасте до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преследуют цель – знакомство со своим телом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5C5" w:rsidRPr="005A49DA" w:rsidRDefault="000565C5" w:rsidP="000565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Остановимся на тех упражнениях, которые ориентированы на дошкольников </w:t>
      </w:r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 3 лет</w:t>
      </w:r>
      <w:r w:rsidRPr="005A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B5DD3" w:rsidRPr="002B5DD3" w:rsidRDefault="002B5DD3" w:rsidP="002B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платформой сначала выполняются ведущей ногой со зрительным и речевым одновременным контролем взрослого и ребенка. По мере формирования произвольности действия речевой контроль можно отменить.</w:t>
      </w:r>
    </w:p>
    <w:p w:rsidR="000565C5" w:rsidRDefault="002B5DD3" w:rsidP="002B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нога начинает осваивать движения после получения эффективных движений ведущей ногой.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этого </w:t>
      </w:r>
      <w:r w:rsidRPr="002B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пробовать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Pr="002B5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двумя</w:t>
      </w:r>
      <w:r w:rsidRPr="002B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ногами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768" w:rsidRPr="00093993" w:rsidRDefault="002F4768" w:rsidP="00093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AB">
        <w:rPr>
          <w:rFonts w:ascii="Times New Roman" w:hAnsi="Times New Roman" w:cs="Times New Roman"/>
          <w:b/>
          <w:sz w:val="24"/>
          <w:szCs w:val="24"/>
        </w:rPr>
        <w:t>Основные упражнения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FAB">
        <w:rPr>
          <w:rFonts w:ascii="Times New Roman" w:hAnsi="Times New Roman" w:cs="Times New Roman"/>
          <w:sz w:val="24"/>
          <w:szCs w:val="24"/>
          <w:u w:val="single"/>
        </w:rPr>
        <w:t>Без использования бегунк</w:t>
      </w:r>
      <w:r w:rsidR="001C63CA">
        <w:rPr>
          <w:rFonts w:ascii="Times New Roman" w:hAnsi="Times New Roman" w:cs="Times New Roman"/>
          <w:sz w:val="24"/>
          <w:szCs w:val="24"/>
          <w:u w:val="single"/>
        </w:rPr>
        <w:t>ов, затем те же упражнения с</w:t>
      </w:r>
      <w:r w:rsidR="001C63CA" w:rsidRPr="001C63CA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использованием бегунк</w:t>
      </w:r>
      <w:r w:rsidR="001C63CA">
        <w:rPr>
          <w:rFonts w:ascii="Times New Roman" w:hAnsi="Times New Roman" w:cs="Times New Roman"/>
          <w:sz w:val="24"/>
          <w:szCs w:val="24"/>
          <w:u w:val="single"/>
        </w:rPr>
        <w:t>ов:</w:t>
      </w:r>
    </w:p>
    <w:p w:rsidR="005A49DA" w:rsidRPr="000D5FAB" w:rsidRDefault="000D5FAB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упражнение выполняется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одной (ведущей) </w:t>
      </w:r>
      <w:r w:rsidR="00333D1C">
        <w:rPr>
          <w:rFonts w:ascii="Times New Roman" w:hAnsi="Times New Roman" w:cs="Times New Roman"/>
          <w:sz w:val="24"/>
          <w:szCs w:val="24"/>
        </w:rPr>
        <w:t>ног</w:t>
      </w:r>
      <w:r w:rsidR="005A49DA" w:rsidRPr="000D5FA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одном направлении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, а затем этой же </w:t>
      </w:r>
      <w:r w:rsidR="00333D1C">
        <w:rPr>
          <w:rFonts w:ascii="Times New Roman" w:hAnsi="Times New Roman" w:cs="Times New Roman"/>
          <w:sz w:val="24"/>
          <w:szCs w:val="24"/>
        </w:rPr>
        <w:t>ног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противоположном</w:t>
      </w:r>
      <w:r w:rsidR="005A49DA" w:rsidRPr="000D5FAB">
        <w:rPr>
          <w:rFonts w:ascii="Times New Roman" w:hAnsi="Times New Roman" w:cs="Times New Roman"/>
          <w:sz w:val="24"/>
          <w:szCs w:val="24"/>
        </w:rPr>
        <w:t>;</w:t>
      </w:r>
    </w:p>
    <w:p w:rsidR="005A49DA" w:rsidRPr="000D5FAB" w:rsidRDefault="000D5FAB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упражнение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выполняется другой </w:t>
      </w:r>
      <w:r w:rsidR="00333D1C">
        <w:rPr>
          <w:rFonts w:ascii="Times New Roman" w:hAnsi="Times New Roman" w:cs="Times New Roman"/>
          <w:sz w:val="24"/>
          <w:szCs w:val="24"/>
        </w:rPr>
        <w:t>ног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ой </w:t>
      </w:r>
      <w:r w:rsidRPr="000D5FAB">
        <w:rPr>
          <w:rFonts w:ascii="Times New Roman" w:hAnsi="Times New Roman" w:cs="Times New Roman"/>
          <w:sz w:val="24"/>
          <w:szCs w:val="24"/>
        </w:rPr>
        <w:t>в одном направлении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, а затем этой же </w:t>
      </w:r>
      <w:r w:rsidR="00333D1C">
        <w:rPr>
          <w:rFonts w:ascii="Times New Roman" w:hAnsi="Times New Roman" w:cs="Times New Roman"/>
          <w:sz w:val="24"/>
          <w:szCs w:val="24"/>
        </w:rPr>
        <w:t>ног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ой - </w:t>
      </w:r>
      <w:r w:rsidRPr="000D5FAB">
        <w:rPr>
          <w:rFonts w:ascii="Times New Roman" w:hAnsi="Times New Roman" w:cs="Times New Roman"/>
          <w:sz w:val="24"/>
          <w:szCs w:val="24"/>
        </w:rPr>
        <w:t>в противоположном</w:t>
      </w:r>
      <w:r w:rsidR="005A49DA" w:rsidRPr="000D5FAB">
        <w:rPr>
          <w:rFonts w:ascii="Times New Roman" w:hAnsi="Times New Roman" w:cs="Times New Roman"/>
          <w:sz w:val="24"/>
          <w:szCs w:val="24"/>
        </w:rPr>
        <w:t>;</w:t>
      </w:r>
    </w:p>
    <w:p w:rsidR="005A49DA" w:rsidRPr="000D5FAB" w:rsidRDefault="000D5FAB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усложнение: </w:t>
      </w:r>
      <w:r w:rsidRPr="000D5FAB">
        <w:rPr>
          <w:rFonts w:ascii="Times New Roman" w:hAnsi="Times New Roman" w:cs="Times New Roman"/>
          <w:sz w:val="24"/>
          <w:szCs w:val="24"/>
        </w:rPr>
        <w:t>упражнение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выполняется синхронно двумя </w:t>
      </w:r>
      <w:r w:rsid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>ами: пробуем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пройти сначала </w:t>
      </w:r>
      <w:r w:rsidRPr="000D5FAB">
        <w:rPr>
          <w:rFonts w:ascii="Times New Roman" w:hAnsi="Times New Roman" w:cs="Times New Roman"/>
          <w:sz w:val="24"/>
          <w:szCs w:val="24"/>
        </w:rPr>
        <w:t>в одном направлении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, а потом - </w:t>
      </w:r>
      <w:r w:rsidRPr="000D5FAB">
        <w:rPr>
          <w:rFonts w:ascii="Times New Roman" w:hAnsi="Times New Roman" w:cs="Times New Roman"/>
          <w:sz w:val="24"/>
          <w:szCs w:val="24"/>
        </w:rPr>
        <w:t>в противоположном</w:t>
      </w:r>
      <w:r w:rsidR="005A49DA" w:rsidRPr="000D5FAB">
        <w:rPr>
          <w:rFonts w:ascii="Times New Roman" w:hAnsi="Times New Roman" w:cs="Times New Roman"/>
          <w:sz w:val="24"/>
          <w:szCs w:val="24"/>
        </w:rPr>
        <w:t>;</w:t>
      </w:r>
    </w:p>
    <w:p w:rsidR="000D5FAB" w:rsidRDefault="000D5FAB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lastRenderedPageBreak/>
        <w:t>• последним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заданием будет прохождение одновременно двумя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="005A49DA" w:rsidRPr="000D5FAB">
        <w:rPr>
          <w:rFonts w:ascii="Times New Roman" w:hAnsi="Times New Roman" w:cs="Times New Roman"/>
          <w:sz w:val="24"/>
          <w:szCs w:val="24"/>
        </w:rPr>
        <w:t>ами, но в разном направлении.</w:t>
      </w:r>
      <w:r w:rsidRPr="000D5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0D5FAB">
        <w:rPr>
          <w:rFonts w:ascii="Times New Roman" w:hAnsi="Times New Roman" w:cs="Times New Roman"/>
          <w:sz w:val="24"/>
          <w:szCs w:val="24"/>
        </w:rPr>
        <w:t xml:space="preserve"> нач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0D5FAB">
        <w:rPr>
          <w:rFonts w:ascii="Times New Roman" w:hAnsi="Times New Roman" w:cs="Times New Roman"/>
          <w:sz w:val="24"/>
          <w:szCs w:val="24"/>
        </w:rPr>
        <w:t xml:space="preserve"> с разных концов </w:t>
      </w:r>
      <w:r w:rsidR="001C63CA">
        <w:rPr>
          <w:rFonts w:ascii="Times New Roman" w:hAnsi="Times New Roman" w:cs="Times New Roman"/>
          <w:sz w:val="24"/>
          <w:szCs w:val="24"/>
        </w:rPr>
        <w:t>тренажера</w:t>
      </w:r>
      <w:r w:rsidRPr="000D5FAB">
        <w:rPr>
          <w:rFonts w:ascii="Times New Roman" w:hAnsi="Times New Roman" w:cs="Times New Roman"/>
          <w:sz w:val="24"/>
          <w:szCs w:val="24"/>
        </w:rPr>
        <w:t xml:space="preserve"> и проходит</w:t>
      </w:r>
      <w:r w:rsidR="001C63CA">
        <w:rPr>
          <w:rFonts w:ascii="Times New Roman" w:hAnsi="Times New Roman" w:cs="Times New Roman"/>
          <w:sz w:val="24"/>
          <w:szCs w:val="24"/>
        </w:rPr>
        <w:t>ь</w:t>
      </w:r>
      <w:r w:rsidRPr="000D5FAB">
        <w:rPr>
          <w:rFonts w:ascii="Times New Roman" w:hAnsi="Times New Roman" w:cs="Times New Roman"/>
          <w:sz w:val="24"/>
          <w:szCs w:val="24"/>
        </w:rPr>
        <w:t xml:space="preserve"> его </w:t>
      </w:r>
      <w:r w:rsidR="001C63CA">
        <w:rPr>
          <w:rFonts w:ascii="Times New Roman" w:hAnsi="Times New Roman" w:cs="Times New Roman"/>
          <w:sz w:val="24"/>
          <w:szCs w:val="24"/>
        </w:rPr>
        <w:t>«навстречу»;</w:t>
      </w:r>
    </w:p>
    <w:p w:rsidR="005A49DA" w:rsidRPr="000D5FAB" w:rsidRDefault="00333D1C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Для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усложнения возможно ускорение темпа выполнения, подключение дыхательных практик, когнитивных упражнений и выполнение с закрытыми глазами. </w:t>
      </w:r>
    </w:p>
    <w:p w:rsidR="005A49DA" w:rsidRPr="001C63CA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A">
        <w:rPr>
          <w:rFonts w:ascii="Times New Roman" w:hAnsi="Times New Roman" w:cs="Times New Roman"/>
          <w:b/>
          <w:sz w:val="24"/>
          <w:szCs w:val="24"/>
        </w:rPr>
        <w:t>Усложняем задания</w:t>
      </w:r>
    </w:p>
    <w:p w:rsidR="005A49DA" w:rsidRPr="001C63CA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3CA">
        <w:rPr>
          <w:rFonts w:ascii="Times New Roman" w:hAnsi="Times New Roman" w:cs="Times New Roman"/>
          <w:sz w:val="24"/>
          <w:szCs w:val="24"/>
          <w:u w:val="single"/>
        </w:rPr>
        <w:t>Параллельная игра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Пока ведущ</w:t>
      </w:r>
      <w:r w:rsidR="001C63CA">
        <w:rPr>
          <w:rFonts w:ascii="Times New Roman" w:hAnsi="Times New Roman" w:cs="Times New Roman"/>
          <w:sz w:val="24"/>
          <w:szCs w:val="24"/>
        </w:rPr>
        <w:t>ая</w:t>
      </w:r>
      <w:r w:rsidRPr="000D5FAB">
        <w:rPr>
          <w:rFonts w:ascii="Times New Roman" w:hAnsi="Times New Roman" w:cs="Times New Roman"/>
          <w:sz w:val="24"/>
          <w:szCs w:val="24"/>
        </w:rPr>
        <w:t xml:space="preserve">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="001C63CA">
        <w:rPr>
          <w:rFonts w:ascii="Times New Roman" w:hAnsi="Times New Roman" w:cs="Times New Roman"/>
          <w:sz w:val="24"/>
          <w:szCs w:val="24"/>
        </w:rPr>
        <w:t>а</w:t>
      </w:r>
      <w:r w:rsidRPr="000D5FAB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1C63CA">
        <w:rPr>
          <w:rFonts w:ascii="Times New Roman" w:hAnsi="Times New Roman" w:cs="Times New Roman"/>
          <w:sz w:val="24"/>
          <w:szCs w:val="24"/>
        </w:rPr>
        <w:t>рисунок тренажера</w:t>
      </w:r>
      <w:r w:rsidRPr="000D5FAB">
        <w:rPr>
          <w:rFonts w:ascii="Times New Roman" w:hAnsi="Times New Roman" w:cs="Times New Roman"/>
          <w:sz w:val="24"/>
          <w:szCs w:val="24"/>
        </w:rPr>
        <w:t>, ладошка руки стучит по столу (как вариант - каждый пальчик стучит, катает мячик и т.д.)</w:t>
      </w:r>
    </w:p>
    <w:p w:rsidR="005A49DA" w:rsidRPr="00333D1C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1C">
        <w:rPr>
          <w:rFonts w:ascii="Times New Roman" w:hAnsi="Times New Roman" w:cs="Times New Roman"/>
          <w:b/>
          <w:sz w:val="24"/>
          <w:szCs w:val="24"/>
        </w:rPr>
        <w:t xml:space="preserve">Цветные </w:t>
      </w:r>
      <w:r w:rsidR="00333D1C">
        <w:rPr>
          <w:rFonts w:ascii="Times New Roman" w:hAnsi="Times New Roman" w:cs="Times New Roman"/>
          <w:b/>
          <w:sz w:val="24"/>
          <w:szCs w:val="24"/>
        </w:rPr>
        <w:t>картинки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Размещаем на </w:t>
      </w:r>
      <w:r w:rsidR="001C63CA">
        <w:rPr>
          <w:rFonts w:ascii="Times New Roman" w:hAnsi="Times New Roman" w:cs="Times New Roman"/>
          <w:sz w:val="24"/>
          <w:szCs w:val="24"/>
        </w:rPr>
        <w:t>тренажере</w:t>
      </w:r>
      <w:r w:rsidRPr="000D5FAB">
        <w:rPr>
          <w:rFonts w:ascii="Times New Roman" w:hAnsi="Times New Roman" w:cs="Times New Roman"/>
          <w:sz w:val="24"/>
          <w:szCs w:val="24"/>
        </w:rPr>
        <w:t xml:space="preserve"> цветные фигурки или наклейки неоднородно на разном расстоянии (например, справа стоит красный динозаврик, </w:t>
      </w:r>
      <w:r w:rsidR="001C63CA" w:rsidRPr="000D5FAB">
        <w:rPr>
          <w:rFonts w:ascii="Times New Roman" w:hAnsi="Times New Roman" w:cs="Times New Roman"/>
          <w:sz w:val="24"/>
          <w:szCs w:val="24"/>
        </w:rPr>
        <w:t>слева -</w:t>
      </w:r>
      <w:r w:rsidR="00333D1C">
        <w:rPr>
          <w:rFonts w:ascii="Times New Roman" w:hAnsi="Times New Roman" w:cs="Times New Roman"/>
          <w:sz w:val="24"/>
          <w:szCs w:val="24"/>
        </w:rPr>
        <w:t xml:space="preserve"> </w:t>
      </w:r>
      <w:r w:rsidRPr="000D5FAB">
        <w:rPr>
          <w:rFonts w:ascii="Times New Roman" w:hAnsi="Times New Roman" w:cs="Times New Roman"/>
          <w:sz w:val="24"/>
          <w:szCs w:val="24"/>
        </w:rPr>
        <w:t xml:space="preserve">зеленый, далее справа дальше по </w:t>
      </w:r>
      <w:r w:rsidR="001C63CA">
        <w:rPr>
          <w:rFonts w:ascii="Times New Roman" w:hAnsi="Times New Roman" w:cs="Times New Roman"/>
          <w:sz w:val="24"/>
          <w:szCs w:val="24"/>
        </w:rPr>
        <w:t>пути тренажера -</w:t>
      </w:r>
      <w:r w:rsidRPr="000D5FAB">
        <w:rPr>
          <w:rFonts w:ascii="Times New Roman" w:hAnsi="Times New Roman" w:cs="Times New Roman"/>
          <w:sz w:val="24"/>
          <w:szCs w:val="24"/>
        </w:rPr>
        <w:t xml:space="preserve"> желтый динозаврик, </w:t>
      </w:r>
      <w:r w:rsidR="001C63CA" w:rsidRPr="000D5FAB">
        <w:rPr>
          <w:rFonts w:ascii="Times New Roman" w:hAnsi="Times New Roman" w:cs="Times New Roman"/>
          <w:sz w:val="24"/>
          <w:szCs w:val="24"/>
        </w:rPr>
        <w:t>слева -</w:t>
      </w:r>
      <w:r w:rsidRPr="000D5FAB">
        <w:rPr>
          <w:rFonts w:ascii="Times New Roman" w:hAnsi="Times New Roman" w:cs="Times New Roman"/>
          <w:sz w:val="24"/>
          <w:szCs w:val="24"/>
        </w:rPr>
        <w:t xml:space="preserve">красный и т.д.). Предлагаем ребенку одновременно двумя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 xml:space="preserve">ами "подойти" с помощью бегунка к красным динозаврикам. Усложняем </w:t>
      </w:r>
      <w:r w:rsidR="001C63CA" w:rsidRPr="000D5FAB">
        <w:rPr>
          <w:rFonts w:ascii="Times New Roman" w:hAnsi="Times New Roman" w:cs="Times New Roman"/>
          <w:sz w:val="24"/>
          <w:szCs w:val="24"/>
        </w:rPr>
        <w:t>игру: называем</w:t>
      </w:r>
      <w:r w:rsidR="001C63CA">
        <w:rPr>
          <w:rFonts w:ascii="Times New Roman" w:hAnsi="Times New Roman" w:cs="Times New Roman"/>
          <w:sz w:val="24"/>
          <w:szCs w:val="24"/>
        </w:rPr>
        <w:t xml:space="preserve"> </w:t>
      </w:r>
      <w:r w:rsidRPr="000D5FAB">
        <w:rPr>
          <w:rFonts w:ascii="Times New Roman" w:hAnsi="Times New Roman" w:cs="Times New Roman"/>
          <w:sz w:val="24"/>
          <w:szCs w:val="24"/>
        </w:rPr>
        <w:t>последовательность из 2-</w:t>
      </w:r>
      <w:r w:rsidR="001C63CA" w:rsidRPr="000D5FAB">
        <w:rPr>
          <w:rFonts w:ascii="Times New Roman" w:hAnsi="Times New Roman" w:cs="Times New Roman"/>
          <w:sz w:val="24"/>
          <w:szCs w:val="24"/>
        </w:rPr>
        <w:t>3 цветов</w:t>
      </w:r>
      <w:r w:rsidRPr="000D5FAB">
        <w:rPr>
          <w:rFonts w:ascii="Times New Roman" w:hAnsi="Times New Roman" w:cs="Times New Roman"/>
          <w:sz w:val="24"/>
          <w:szCs w:val="24"/>
        </w:rPr>
        <w:t xml:space="preserve">, которые каждая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 xml:space="preserve">а должна пройти (например, зеленый и желтый динозаврик, а поскольку фигурки у нас расположены на разном расстоянии, каждая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>а остановится на своем месте).</w:t>
      </w:r>
    </w:p>
    <w:p w:rsidR="005A49DA" w:rsidRPr="000D5FAB" w:rsidRDefault="005A49DA" w:rsidP="0033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Аналогично игре с цветами можно играть с цифрами, буквами и слогами</w:t>
      </w:r>
      <w:r w:rsidR="00333D1C">
        <w:rPr>
          <w:rFonts w:ascii="Times New Roman" w:hAnsi="Times New Roman" w:cs="Times New Roman"/>
          <w:sz w:val="24"/>
          <w:szCs w:val="24"/>
        </w:rPr>
        <w:t>, цифрами.</w:t>
      </w:r>
    </w:p>
    <w:p w:rsidR="005A49DA" w:rsidRPr="00333D1C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1C">
        <w:rPr>
          <w:rFonts w:ascii="Times New Roman" w:hAnsi="Times New Roman" w:cs="Times New Roman"/>
          <w:b/>
          <w:sz w:val="24"/>
          <w:szCs w:val="24"/>
        </w:rPr>
        <w:t xml:space="preserve">Пространственная ориентация 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Располагаем фигурки людей (животных, птиц, сказочных героев и т.д.) по всему лабиринту неравномерно. Предлагаем ребенку выполнить задание: "Правая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>а доходит до мышки, а левая одновременно до попугая" и т.д.</w:t>
      </w:r>
    </w:p>
    <w:p w:rsidR="005A49DA" w:rsidRPr="00333D1C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1C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Проходим одновременно двумя </w:t>
      </w:r>
      <w:r w:rsidR="00333D1C" w:rsidRPr="00333D1C">
        <w:rPr>
          <w:rFonts w:ascii="Times New Roman" w:hAnsi="Times New Roman" w:cs="Times New Roman"/>
          <w:sz w:val="24"/>
          <w:szCs w:val="24"/>
        </w:rPr>
        <w:t>ног</w:t>
      </w:r>
      <w:r w:rsidRPr="000D5FAB">
        <w:rPr>
          <w:rFonts w:ascii="Times New Roman" w:hAnsi="Times New Roman" w:cs="Times New Roman"/>
          <w:sz w:val="24"/>
          <w:szCs w:val="24"/>
        </w:rPr>
        <w:t xml:space="preserve">ами первый </w:t>
      </w:r>
      <w:r w:rsidR="00333D1C">
        <w:rPr>
          <w:rFonts w:ascii="Times New Roman" w:hAnsi="Times New Roman" w:cs="Times New Roman"/>
          <w:sz w:val="24"/>
          <w:szCs w:val="24"/>
        </w:rPr>
        <w:t xml:space="preserve">участок пути - хлопок, второй - говорим "О-о-о", третий - </w:t>
      </w:r>
      <w:r w:rsidRPr="000D5FAB">
        <w:rPr>
          <w:rFonts w:ascii="Times New Roman" w:hAnsi="Times New Roman" w:cs="Times New Roman"/>
          <w:sz w:val="24"/>
          <w:szCs w:val="24"/>
        </w:rPr>
        <w:t xml:space="preserve">сжимаем руки в кулачки и т.д. в зависимости от количества </w:t>
      </w:r>
      <w:r w:rsidR="00333D1C">
        <w:rPr>
          <w:rFonts w:ascii="Times New Roman" w:hAnsi="Times New Roman" w:cs="Times New Roman"/>
          <w:sz w:val="24"/>
          <w:szCs w:val="24"/>
        </w:rPr>
        <w:t>фрагментов пути</w:t>
      </w:r>
      <w:r w:rsidRPr="000D5FAB">
        <w:rPr>
          <w:rFonts w:ascii="Times New Roman" w:hAnsi="Times New Roman" w:cs="Times New Roman"/>
          <w:sz w:val="24"/>
          <w:szCs w:val="24"/>
        </w:rPr>
        <w:t>. Затем наоборот: кулачки, "о-о-о", хлопок.</w:t>
      </w:r>
    </w:p>
    <w:p w:rsidR="005A49DA" w:rsidRPr="00333D1C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1C">
        <w:rPr>
          <w:rFonts w:ascii="Times New Roman" w:hAnsi="Times New Roman" w:cs="Times New Roman"/>
          <w:b/>
          <w:sz w:val="24"/>
          <w:szCs w:val="24"/>
        </w:rPr>
        <w:t>Точечный лабиринт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Предлагаем ребенку пройти </w:t>
      </w:r>
      <w:r w:rsidR="00333D1C">
        <w:rPr>
          <w:rFonts w:ascii="Times New Roman" w:hAnsi="Times New Roman" w:cs="Times New Roman"/>
          <w:sz w:val="24"/>
          <w:szCs w:val="24"/>
        </w:rPr>
        <w:t>путь одной ногой</w:t>
      </w:r>
      <w:r w:rsidRPr="000D5FAB">
        <w:rPr>
          <w:rFonts w:ascii="Times New Roman" w:hAnsi="Times New Roman" w:cs="Times New Roman"/>
          <w:sz w:val="24"/>
          <w:szCs w:val="24"/>
        </w:rPr>
        <w:t xml:space="preserve">, отбивая ритм </w:t>
      </w:r>
      <w:r w:rsidR="00333D1C">
        <w:rPr>
          <w:rFonts w:ascii="Times New Roman" w:hAnsi="Times New Roman" w:cs="Times New Roman"/>
          <w:sz w:val="24"/>
          <w:szCs w:val="24"/>
        </w:rPr>
        <w:t>руками</w:t>
      </w:r>
      <w:r w:rsidRPr="000D5FAB">
        <w:rPr>
          <w:rFonts w:ascii="Times New Roman" w:hAnsi="Times New Roman" w:cs="Times New Roman"/>
          <w:sz w:val="24"/>
          <w:szCs w:val="24"/>
        </w:rPr>
        <w:t>.</w:t>
      </w:r>
    </w:p>
    <w:p w:rsidR="007F69AE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AE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9AE">
        <w:rPr>
          <w:rFonts w:ascii="Times New Roman" w:hAnsi="Times New Roman" w:cs="Times New Roman"/>
          <w:b/>
          <w:sz w:val="24"/>
          <w:szCs w:val="24"/>
        </w:rPr>
        <w:t>Примечание,</w:t>
      </w:r>
      <w:r w:rsidR="007F69AE">
        <w:rPr>
          <w:rFonts w:ascii="Times New Roman" w:hAnsi="Times New Roman" w:cs="Times New Roman"/>
          <w:sz w:val="24"/>
          <w:szCs w:val="24"/>
        </w:rPr>
        <w:t xml:space="preserve"> </w:t>
      </w:r>
      <w:r w:rsidRPr="000D5FAB">
        <w:rPr>
          <w:rFonts w:ascii="Times New Roman" w:hAnsi="Times New Roman" w:cs="Times New Roman"/>
          <w:sz w:val="24"/>
          <w:szCs w:val="24"/>
        </w:rPr>
        <w:t>при выполнении задания главным правилом является движения от простого к сложному. Не переходите к следующему упражнени</w:t>
      </w:r>
      <w:r w:rsidR="007F69AE">
        <w:rPr>
          <w:rFonts w:ascii="Times New Roman" w:hAnsi="Times New Roman" w:cs="Times New Roman"/>
          <w:sz w:val="24"/>
          <w:szCs w:val="24"/>
        </w:rPr>
        <w:t xml:space="preserve">ю, если не освоили предыдущее. 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 xml:space="preserve">С какого рисунка начать заниматься? Приведем некоторые общие рекомендации по выбору рисунка. Самый легкий рисунок </w:t>
      </w:r>
      <w:r w:rsidR="007F69AE">
        <w:rPr>
          <w:rFonts w:ascii="Times New Roman" w:hAnsi="Times New Roman" w:cs="Times New Roman"/>
          <w:sz w:val="24"/>
          <w:szCs w:val="24"/>
        </w:rPr>
        <w:t>–</w:t>
      </w:r>
      <w:r w:rsidRPr="000D5FAB">
        <w:rPr>
          <w:rFonts w:ascii="Times New Roman" w:hAnsi="Times New Roman" w:cs="Times New Roman"/>
          <w:sz w:val="24"/>
          <w:szCs w:val="24"/>
        </w:rPr>
        <w:t xml:space="preserve"> круги</w:t>
      </w:r>
      <w:r w:rsidR="007F69AE">
        <w:rPr>
          <w:rFonts w:ascii="Times New Roman" w:hAnsi="Times New Roman" w:cs="Times New Roman"/>
          <w:sz w:val="24"/>
          <w:szCs w:val="24"/>
        </w:rPr>
        <w:t>.</w:t>
      </w:r>
      <w:r w:rsidRPr="000D5FAB">
        <w:rPr>
          <w:rFonts w:ascii="Times New Roman" w:hAnsi="Times New Roman" w:cs="Times New Roman"/>
          <w:sz w:val="24"/>
          <w:szCs w:val="24"/>
        </w:rPr>
        <w:t xml:space="preserve"> Чем больше углов на рисунке, тем он сложнее</w:t>
      </w:r>
      <w:r w:rsidRPr="000D5FAB">
        <w:rPr>
          <w:rFonts w:ascii="Times New Roman" w:hAnsi="Times New Roman" w:cs="Times New Roman"/>
          <w:sz w:val="24"/>
          <w:szCs w:val="24"/>
        </w:rPr>
        <w:t>.</w:t>
      </w:r>
    </w:p>
    <w:p w:rsidR="005A49DA" w:rsidRPr="000D5FAB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9DA" w:rsidRPr="007F69AE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AE">
        <w:rPr>
          <w:rFonts w:ascii="Times New Roman" w:hAnsi="Times New Roman" w:cs="Times New Roman"/>
          <w:b/>
          <w:sz w:val="24"/>
          <w:szCs w:val="24"/>
        </w:rPr>
        <w:t>Для усложнения задания, можно добавить когнитивных упражнений: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Счёт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от 1 до 10 и в обратном порядке.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Перечисление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видов транспорта (наземного, водного и др.)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Перечисление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названия животных, цветов, деревьев и др.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Пересказ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услышанных историй.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Пересказ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запомнившихся событий за день/неделю/месяц. </w:t>
      </w:r>
    </w:p>
    <w:p w:rsidR="007F69AE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DA" w:rsidRPr="007F69AE" w:rsidRDefault="005A49DA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AE">
        <w:rPr>
          <w:rFonts w:ascii="Times New Roman" w:hAnsi="Times New Roman" w:cs="Times New Roman"/>
          <w:b/>
          <w:sz w:val="24"/>
          <w:szCs w:val="24"/>
        </w:rPr>
        <w:t>Подходит для занятий с детьми: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 синдромом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дефицита внимания и гиперактивности. Во время игры желательно менять положение в пространстве под присмотром и по инструкции </w:t>
      </w:r>
      <w:r>
        <w:rPr>
          <w:rFonts w:ascii="Times New Roman" w:hAnsi="Times New Roman" w:cs="Times New Roman"/>
          <w:sz w:val="24"/>
          <w:szCs w:val="24"/>
        </w:rPr>
        <w:t>взрослого</w:t>
      </w:r>
      <w:r w:rsidR="005A49DA" w:rsidRPr="000D5FAB">
        <w:rPr>
          <w:rFonts w:ascii="Times New Roman" w:hAnsi="Times New Roman" w:cs="Times New Roman"/>
          <w:sz w:val="24"/>
          <w:szCs w:val="24"/>
        </w:rPr>
        <w:t>;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 трудностями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концентрации внимания. Во время игры вслух считать до 10 и в обратном порядке. Конечное число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9DA" w:rsidRPr="000D5FAB">
        <w:rPr>
          <w:rFonts w:ascii="Times New Roman" w:hAnsi="Times New Roman" w:cs="Times New Roman"/>
          <w:sz w:val="24"/>
          <w:szCs w:val="24"/>
        </w:rPr>
        <w:t>та выставляется в зависимости от возможностей ребенка;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 нарушениями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развития речи. Во время игры с тренажером необходимо проговаривать задания </w:t>
      </w:r>
      <w:r>
        <w:rPr>
          <w:rFonts w:ascii="Times New Roman" w:hAnsi="Times New Roman" w:cs="Times New Roman"/>
          <w:sz w:val="24"/>
          <w:szCs w:val="24"/>
        </w:rPr>
        <w:t>взрослого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. Пересказывать историю, услышанную от </w:t>
      </w:r>
      <w:r>
        <w:rPr>
          <w:rFonts w:ascii="Times New Roman" w:hAnsi="Times New Roman" w:cs="Times New Roman"/>
          <w:sz w:val="24"/>
          <w:szCs w:val="24"/>
        </w:rPr>
        <w:t>взрослого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или рассказывать свою;</w:t>
      </w:r>
    </w:p>
    <w:p w:rsidR="005A49DA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 повышенной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тревожностью. Во время выполнения заданий заниматься дыхательной гимнастики. 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9DA" w:rsidRPr="000D5FAB">
        <w:rPr>
          <w:rFonts w:ascii="Times New Roman" w:hAnsi="Times New Roman" w:cs="Times New Roman"/>
          <w:sz w:val="24"/>
          <w:szCs w:val="24"/>
        </w:rPr>
        <w:t>ткий небыстрый вдох и такой же выдох;</w:t>
      </w:r>
    </w:p>
    <w:p w:rsidR="004459D8" w:rsidRPr="000D5FAB" w:rsidRDefault="007F69AE" w:rsidP="000D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AB">
        <w:rPr>
          <w:rFonts w:ascii="Times New Roman" w:hAnsi="Times New Roman" w:cs="Times New Roman"/>
          <w:sz w:val="24"/>
          <w:szCs w:val="24"/>
        </w:rPr>
        <w:t>• с детьми</w:t>
      </w:r>
      <w:r w:rsidR="005A49DA" w:rsidRPr="000D5FAB">
        <w:rPr>
          <w:rFonts w:ascii="Times New Roman" w:hAnsi="Times New Roman" w:cs="Times New Roman"/>
          <w:sz w:val="24"/>
          <w:szCs w:val="24"/>
        </w:rPr>
        <w:t xml:space="preserve"> с РАС, органическими поражениями мозга и нарушениями ЦНС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459D8" w:rsidRPr="000D5FAB" w:rsidSect="009D249C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A1F"/>
    <w:multiLevelType w:val="multilevel"/>
    <w:tmpl w:val="475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F53"/>
    <w:multiLevelType w:val="multilevel"/>
    <w:tmpl w:val="D9C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D4899"/>
    <w:multiLevelType w:val="multilevel"/>
    <w:tmpl w:val="9D2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70347"/>
    <w:multiLevelType w:val="multilevel"/>
    <w:tmpl w:val="CD1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75241"/>
    <w:multiLevelType w:val="multilevel"/>
    <w:tmpl w:val="B76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B4612"/>
    <w:multiLevelType w:val="multilevel"/>
    <w:tmpl w:val="B230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554E8"/>
    <w:multiLevelType w:val="multilevel"/>
    <w:tmpl w:val="256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45CF5"/>
    <w:multiLevelType w:val="multilevel"/>
    <w:tmpl w:val="D7A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61AFB"/>
    <w:multiLevelType w:val="multilevel"/>
    <w:tmpl w:val="76A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3615C"/>
    <w:multiLevelType w:val="multilevel"/>
    <w:tmpl w:val="99B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216B4"/>
    <w:multiLevelType w:val="multilevel"/>
    <w:tmpl w:val="57A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B1177"/>
    <w:multiLevelType w:val="multilevel"/>
    <w:tmpl w:val="4E3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612FA"/>
    <w:multiLevelType w:val="multilevel"/>
    <w:tmpl w:val="648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A6E3E"/>
    <w:multiLevelType w:val="multilevel"/>
    <w:tmpl w:val="2260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44468"/>
    <w:multiLevelType w:val="multilevel"/>
    <w:tmpl w:val="3A3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27951"/>
    <w:multiLevelType w:val="multilevel"/>
    <w:tmpl w:val="D42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57156"/>
    <w:multiLevelType w:val="multilevel"/>
    <w:tmpl w:val="7086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B2"/>
    <w:rsid w:val="000565C5"/>
    <w:rsid w:val="00093993"/>
    <w:rsid w:val="000D5FAB"/>
    <w:rsid w:val="000F2D86"/>
    <w:rsid w:val="001C63CA"/>
    <w:rsid w:val="00246F5C"/>
    <w:rsid w:val="002B5DD3"/>
    <w:rsid w:val="002F4768"/>
    <w:rsid w:val="00333D1C"/>
    <w:rsid w:val="00361B2D"/>
    <w:rsid w:val="004459D8"/>
    <w:rsid w:val="00545A9E"/>
    <w:rsid w:val="005A49DA"/>
    <w:rsid w:val="007431B2"/>
    <w:rsid w:val="007C1625"/>
    <w:rsid w:val="007E3F2B"/>
    <w:rsid w:val="007F5CB2"/>
    <w:rsid w:val="007F69AE"/>
    <w:rsid w:val="009600E8"/>
    <w:rsid w:val="009D249C"/>
    <w:rsid w:val="00A34F9A"/>
    <w:rsid w:val="00B80264"/>
    <w:rsid w:val="00BE7956"/>
    <w:rsid w:val="00C04785"/>
    <w:rsid w:val="00D305A3"/>
    <w:rsid w:val="00D42754"/>
    <w:rsid w:val="00E27EF2"/>
    <w:rsid w:val="00F436A9"/>
    <w:rsid w:val="00F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F081-A065-47D1-9311-5837635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021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2025-04-15T16:10:00Z</dcterms:created>
  <dcterms:modified xsi:type="dcterms:W3CDTF">2025-04-15T17:08:00Z</dcterms:modified>
</cp:coreProperties>
</file>