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B5" w:rsidRPr="00611BB5" w:rsidRDefault="00611BB5" w:rsidP="00611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8"/>
          <w:szCs w:val="48"/>
          <w:lang w:eastAsia="ru-RU"/>
        </w:rPr>
      </w:pPr>
      <w:r w:rsidRPr="00611BB5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eastAsia="ru-RU"/>
        </w:rPr>
        <w:t>Как организовать РППС в старшей группе</w:t>
      </w:r>
    </w:p>
    <w:p w:rsidR="00611BB5" w:rsidRDefault="00611BB5" w:rsidP="00611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462540" w:rsidRPr="00611BB5" w:rsidRDefault="00462540" w:rsidP="00611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11B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Развивающая среда старшей группы должна соответствовать зоне ближайшего развития воспитанников 5–6 лет — формировать предпосылки учебной деятельности. </w:t>
      </w:r>
    </w:p>
    <w:p w:rsidR="00611BB5" w:rsidRPr="00611BB5" w:rsidRDefault="00611BB5" w:rsidP="00611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учитывать требования</w:t>
      </w:r>
      <w:r w:rsidRPr="0061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2540" w:rsidRPr="00611BB5" w:rsidRDefault="00462540" w:rsidP="00611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предметно-пространственная среда (РППС) — часть образовательной среды детского сада. Основная задача педагогов — создать в группе условия для всестороннего развития детей. Для этого </w:t>
      </w:r>
      <w:r w:rsidR="005A42D2" w:rsidRPr="00611B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61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</w:t>
      </w:r>
      <w:r w:rsidR="005A42D2" w:rsidRPr="00611BB5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61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группе образовательное пространство, которое позволит обеспечить единство РППС и взаимодействие взрослых и детей. При этом РППС должна соответствовать:</w:t>
      </w:r>
    </w:p>
    <w:p w:rsidR="00462540" w:rsidRPr="00611BB5" w:rsidRDefault="00462540" w:rsidP="00611BB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ДО и ФГОС ДО;</w:t>
      </w:r>
    </w:p>
    <w:p w:rsidR="00462540" w:rsidRPr="00611BB5" w:rsidRDefault="00462540" w:rsidP="00611BB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 особенностям дошкольников;</w:t>
      </w:r>
    </w:p>
    <w:p w:rsidR="00462540" w:rsidRPr="00611BB5" w:rsidRDefault="00462540" w:rsidP="00611BB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 правилам и нормам;</w:t>
      </w:r>
    </w:p>
    <w:p w:rsidR="00611BB5" w:rsidRPr="00611BB5" w:rsidRDefault="00611BB5" w:rsidP="00611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611B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ФГОС ДО</w:t>
      </w:r>
    </w:p>
    <w:p w:rsidR="00462540" w:rsidRDefault="00462540" w:rsidP="00611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к РППС устанавливает ФГОС ДО </w:t>
      </w:r>
      <w:r w:rsidR="00611BB5" w:rsidRPr="0061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3.3 ФГОС ДО). </w:t>
      </w:r>
      <w:r w:rsidRPr="00611BB5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должна обеспечивать реализацию образовательных программ для всех групп детского сада (</w:t>
      </w:r>
      <w:r w:rsidR="00611BB5" w:rsidRPr="0061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3.3.3 ФГОС ДО). </w:t>
      </w:r>
      <w:r w:rsidRPr="0061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РППС не может сводиться только к игрушкам. При проектировании РППС </w:t>
      </w:r>
      <w:r w:rsidR="005A42D2" w:rsidRPr="0061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611B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</w:t>
      </w:r>
      <w:r w:rsidR="005A42D2" w:rsidRPr="00611BB5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1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факторы данного возраста: индивидуальные интересы, склонности, предпочтения и потребности, возрастные и гендерные особенности. </w:t>
      </w:r>
    </w:p>
    <w:p w:rsidR="00611BB5" w:rsidRPr="00611BB5" w:rsidRDefault="00611BB5" w:rsidP="00611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7140"/>
      </w:tblGrid>
      <w:tr w:rsidR="00BB6385" w:rsidRPr="00F749FD" w:rsidTr="00611BB5">
        <w:trPr>
          <w:tblHeader/>
        </w:trPr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385" w:rsidRPr="00F749FD" w:rsidRDefault="00BB6385" w:rsidP="00611B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385" w:rsidRPr="00F749FD" w:rsidRDefault="00BB6385" w:rsidP="00611B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BB6385" w:rsidRPr="00F749FD" w:rsidTr="00611BB5"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385" w:rsidRPr="00F749FD" w:rsidRDefault="00BB6385" w:rsidP="00611B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Насыщенность</w:t>
            </w:r>
          </w:p>
        </w:tc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385" w:rsidRPr="00F749FD" w:rsidRDefault="00BB6385" w:rsidP="00611B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включает средства обучения, в том числе технические, материалы, инвентарь, игровое, спортивное и оздоровительное оборудование, которые позволяют обеспечить активность всех категорий детей, экспериментирование с материалами, доступными детям.</w:t>
            </w:r>
          </w:p>
          <w:p w:rsidR="00BB6385" w:rsidRPr="00F749FD" w:rsidRDefault="00BB6385" w:rsidP="00611B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должна обеспечивать:</w:t>
            </w:r>
          </w:p>
          <w:p w:rsidR="00BB6385" w:rsidRPr="00F749FD" w:rsidRDefault="00BB6385" w:rsidP="00611BB5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двигательной активности, в том числе развития крупной и мелкой моторики, участия в подвижных играх и соревнованиях;</w:t>
            </w:r>
          </w:p>
          <w:p w:rsidR="00BB6385" w:rsidRPr="00F749FD" w:rsidRDefault="00BB6385" w:rsidP="00611BB5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благополучие детей во взаимодействии с предметно-пространственным окружением;</w:t>
            </w:r>
          </w:p>
          <w:p w:rsidR="00BB6385" w:rsidRPr="00F749FD" w:rsidRDefault="00BB6385" w:rsidP="00611BB5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самовыражения детей</w:t>
            </w:r>
          </w:p>
        </w:tc>
      </w:tr>
      <w:tr w:rsidR="00BB6385" w:rsidRPr="00F749FD" w:rsidTr="00611BB5"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385" w:rsidRPr="00F749FD" w:rsidRDefault="00BB6385" w:rsidP="00611B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Трансформируемость</w:t>
            </w:r>
            <w:proofErr w:type="spellEnd"/>
          </w:p>
        </w:tc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385" w:rsidRPr="00F749FD" w:rsidRDefault="00BB6385" w:rsidP="00611B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возможность изменений РППС в зависимости от образовательной ситуации, в том числе меняющихся интересов и возможностей детей</w:t>
            </w:r>
          </w:p>
        </w:tc>
      </w:tr>
      <w:tr w:rsidR="00BB6385" w:rsidRPr="00F749FD" w:rsidTr="00611BB5"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385" w:rsidRPr="00F749FD" w:rsidRDefault="00BB6385" w:rsidP="00611B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</w:p>
        </w:tc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385" w:rsidRPr="00F749FD" w:rsidRDefault="00BB6385" w:rsidP="00611B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возможность разнообразного использования составляющих РППС, например, детской мебели, матов, мягких модулей, ширм, в том числе природных материалов, в разных видах детской активности</w:t>
            </w:r>
          </w:p>
        </w:tc>
      </w:tr>
      <w:tr w:rsidR="00BB6385" w:rsidRPr="00F749FD" w:rsidTr="00611BB5"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385" w:rsidRPr="00F749FD" w:rsidRDefault="00BB6385" w:rsidP="00611B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Вариативность</w:t>
            </w:r>
          </w:p>
        </w:tc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385" w:rsidRPr="00F749FD" w:rsidRDefault="00BB6385" w:rsidP="00611B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для детей свободный выбор различных пространств, игрушек, оборудования и других материалов, которые стимулируют различные виды активностей</w:t>
            </w:r>
          </w:p>
        </w:tc>
      </w:tr>
      <w:tr w:rsidR="00BB6385" w:rsidRPr="00F749FD" w:rsidTr="00611BB5"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385" w:rsidRPr="00F749FD" w:rsidRDefault="00BB6385" w:rsidP="00611B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</w:t>
            </w:r>
          </w:p>
        </w:tc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385" w:rsidRPr="00F749FD" w:rsidRDefault="00BB6385" w:rsidP="00611B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свободный доступ воспитанников, в том числе детей с ОВЗ, к играм, игрушкам, материалам, пособиям, которые обеспечивают все основные виды детской активности</w:t>
            </w:r>
          </w:p>
        </w:tc>
      </w:tr>
      <w:tr w:rsidR="00BB6385" w:rsidRPr="00F749FD" w:rsidTr="00611BB5">
        <w:trPr>
          <w:trHeight w:val="1259"/>
        </w:trPr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385" w:rsidRPr="00F749FD" w:rsidRDefault="00BB6385" w:rsidP="00611B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385" w:rsidRPr="00F749FD" w:rsidRDefault="00BB6385" w:rsidP="00611B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элементы оснащения должны соответствовать требованиям по обеспечению надежности и безопасности их использования, таким как санитарно-эпидемиологические правила и нормативы и правила пожарной безопасности</w:t>
            </w:r>
          </w:p>
        </w:tc>
      </w:tr>
    </w:tbl>
    <w:p w:rsidR="00C2353D" w:rsidRDefault="00C2353D" w:rsidP="00C2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C2353D" w:rsidRDefault="00C2353D" w:rsidP="00C2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C2353D" w:rsidRPr="00F749FD" w:rsidRDefault="00462540" w:rsidP="00C2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ФОП ДО </w:t>
      </w:r>
    </w:p>
    <w:p w:rsidR="00462540" w:rsidRPr="00F749FD" w:rsidRDefault="00C2353D" w:rsidP="00C2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ДО не</w:t>
      </w:r>
      <w:r w:rsidR="00462540"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выдвигает жестких требований к оформлению РППС </w:t>
      </w:r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31.3 ФОП ДО). </w:t>
      </w:r>
      <w:r w:rsidR="00462540"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 детским садом остается право самостоятельно проектировать развивающую среду. Ниже смотрите основные требования ФОП ДО к РППС </w:t>
      </w:r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(п. 31.6).</w:t>
      </w:r>
    </w:p>
    <w:p w:rsidR="00CA4858" w:rsidRPr="00F749FD" w:rsidRDefault="00CA4858" w:rsidP="00C2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ФОП ДО к оформлению РППС</w:t>
      </w:r>
    </w:p>
    <w:p w:rsidR="00CA4858" w:rsidRPr="00F749FD" w:rsidRDefault="00CA4858" w:rsidP="00C2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возможных вариантов реализации программы в разных моделях и формах РППС должна соответствовать:</w:t>
      </w:r>
    </w:p>
    <w:p w:rsidR="00CA4858" w:rsidRPr="00F749FD" w:rsidRDefault="00CA4858" w:rsidP="00F749FD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ФГОС ДО;</w:t>
      </w:r>
    </w:p>
    <w:p w:rsidR="00CA4858" w:rsidRPr="00F749FD" w:rsidRDefault="00CA4858" w:rsidP="00F749FD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 безопасности и надежности;</w:t>
      </w:r>
    </w:p>
    <w:p w:rsidR="00CA4858" w:rsidRPr="00F749FD" w:rsidRDefault="00CA4858" w:rsidP="00F749FD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 ДОО;</w:t>
      </w:r>
    </w:p>
    <w:p w:rsidR="00CA4858" w:rsidRPr="00F749FD" w:rsidRDefault="00CA4858" w:rsidP="00F749FD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 особенностям детей;</w:t>
      </w:r>
    </w:p>
    <w:p w:rsidR="00CA4858" w:rsidRPr="00F749FD" w:rsidRDefault="00CA4858" w:rsidP="00F749FD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воспитывающему характеру обучения детей в детском саду;</w:t>
      </w:r>
    </w:p>
    <w:p w:rsidR="00CA4858" w:rsidRPr="00F749FD" w:rsidRDefault="00CA4858" w:rsidP="00F749FD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 и медико-социальным условиям пребывания детей в ДОО.</w:t>
      </w:r>
    </w:p>
    <w:p w:rsidR="00F749FD" w:rsidRPr="00F749FD" w:rsidRDefault="00F749FD" w:rsidP="00F74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Санитарные требования</w:t>
      </w:r>
    </w:p>
    <w:p w:rsidR="00462540" w:rsidRPr="00F749FD" w:rsidRDefault="00462540" w:rsidP="00C235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организовать РППС в старшей группе, учитывайте следующие санитарные правила:</w:t>
      </w:r>
    </w:p>
    <w:p w:rsidR="00462540" w:rsidRPr="00F749FD" w:rsidRDefault="00462540" w:rsidP="00F749F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и температуру;</w:t>
      </w:r>
    </w:p>
    <w:p w:rsidR="00462540" w:rsidRPr="00F749FD" w:rsidRDefault="00462540" w:rsidP="00F749F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цветовую отделку;</w:t>
      </w:r>
    </w:p>
    <w:p w:rsidR="00462540" w:rsidRPr="00F749FD" w:rsidRDefault="00462540" w:rsidP="00F749F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мебели;</w:t>
      </w:r>
    </w:p>
    <w:p w:rsidR="00462540" w:rsidRPr="00F749FD" w:rsidRDefault="00462540" w:rsidP="00F749F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детей.</w:t>
      </w:r>
    </w:p>
    <w:p w:rsidR="00462540" w:rsidRPr="00F749FD" w:rsidRDefault="00462540" w:rsidP="00C2353D">
      <w:pPr>
        <w:pStyle w:val="a3"/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749FD">
        <w:rPr>
          <w:rFonts w:eastAsia="Times New Roman"/>
          <w:lang w:eastAsia="ru-RU"/>
        </w:rPr>
        <w:t>Цветовое оформление комнат должно вызывать у детей позитивные эмоции и познавательный интерес. Декор стен можно сделать, используя изображения животных, птиц и героев мультфильмов. Такой дизайн стен способствует развитию фантазии и воображения.</w:t>
      </w:r>
    </w:p>
    <w:p w:rsidR="00462540" w:rsidRPr="00F749FD" w:rsidRDefault="00462540" w:rsidP="00C235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декоративные элементы в меру. Их площадь расположения не должна превышать 25 процентов от общей площади поверхности стен (</w:t>
      </w:r>
      <w:hyperlink r:id="rId5" w:anchor="/document/99/566085656/XA00M8A2N5/" w:tgtFrame="_self" w:history="1">
        <w:r w:rsidRPr="00F749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 2.8.8 СП 2.4.3648-20</w:t>
        </w:r>
      </w:hyperlink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749FD" w:rsidRDefault="00462540" w:rsidP="00C235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в группе не должна мешать активности и общению детей. Чтобы беспрепятственно перемещаться по игровой комнате, на одного ребенка должно приходиться не менее 2,5 кв. м (</w:t>
      </w:r>
      <w:hyperlink r:id="rId6" w:anchor="/document/99/573500115/XA00M5A2MR/" w:tgtFrame="_self" w:history="1">
        <w:r w:rsidRPr="00F749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таблица 6.1 СанПиН 1.2.3685-21</w:t>
        </w:r>
      </w:hyperlink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). В таблице смотрите требования к площади остальных помещений и параметрам мебели на одного ребенка.</w:t>
      </w:r>
      <w:r w:rsidR="00F749FD" w:rsidRPr="00F74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62540" w:rsidRDefault="00F749FD" w:rsidP="00C235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 площади помещений и параметрам мебели на одного ребенка</w:t>
      </w:r>
    </w:p>
    <w:p w:rsidR="001961F0" w:rsidRPr="00F749FD" w:rsidRDefault="001961F0" w:rsidP="00C235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1742"/>
        <w:gridCol w:w="1742"/>
        <w:gridCol w:w="2112"/>
        <w:gridCol w:w="3153"/>
      </w:tblGrid>
      <w:tr w:rsidR="00F749FD" w:rsidRPr="00F749FD" w:rsidTr="00F749FD">
        <w:trPr>
          <w:tblHeader/>
        </w:trPr>
        <w:tc>
          <w:tcPr>
            <w:tcW w:w="15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4E78BB" w:rsidRDefault="00462540" w:rsidP="00F7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4E78BB" w:rsidRDefault="00462540" w:rsidP="00F749FD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Площадь </w:t>
            </w:r>
            <w:r w:rsidR="004E78BB" w:rsidRPr="004E78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спальни, кв.</w:t>
            </w:r>
            <w:r w:rsidRPr="004E78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м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4E78BB" w:rsidRDefault="00462540" w:rsidP="00F7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Площадь групповой (игровой) </w:t>
            </w:r>
            <w:r w:rsidR="004E78BB" w:rsidRPr="004E78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комнаты, кв.</w:t>
            </w:r>
            <w:r w:rsidRPr="004E78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м</w:t>
            </w:r>
          </w:p>
        </w:tc>
        <w:tc>
          <w:tcPr>
            <w:tcW w:w="21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4E78BB" w:rsidRDefault="00462540" w:rsidP="00F7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Параметры кровати</w:t>
            </w:r>
          </w:p>
        </w:tc>
        <w:tc>
          <w:tcPr>
            <w:tcW w:w="31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4E78BB" w:rsidRDefault="00462540" w:rsidP="00F7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Требования</w:t>
            </w:r>
            <w:r w:rsidRPr="004E78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к расстановке кроватей</w:t>
            </w:r>
          </w:p>
        </w:tc>
      </w:tr>
      <w:tr w:rsidR="00F749FD" w:rsidRPr="00F749FD" w:rsidTr="00F749FD">
        <w:tc>
          <w:tcPr>
            <w:tcW w:w="15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F749FD" w:rsidRDefault="00462540" w:rsidP="004E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7 лет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F749FD" w:rsidRDefault="00462540" w:rsidP="004E78B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F749FD" w:rsidRDefault="00462540" w:rsidP="004E78B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F749FD" w:rsidRDefault="00462540" w:rsidP="004E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см — длина,</w:t>
            </w: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 см — ширина</w:t>
            </w:r>
          </w:p>
        </w:tc>
        <w:tc>
          <w:tcPr>
            <w:tcW w:w="31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F749FD" w:rsidRDefault="00462540" w:rsidP="004E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см — расстояние от наружных стен,</w:t>
            </w: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 см — расстояние от отопительных приборов,</w:t>
            </w: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 см — ширина между проходами,</w:t>
            </w:r>
            <w:r w:rsidRPr="00F7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 см — ширина между изголовьями кроватей</w:t>
            </w:r>
          </w:p>
        </w:tc>
      </w:tr>
    </w:tbl>
    <w:p w:rsidR="004E78BB" w:rsidRDefault="004E78BB" w:rsidP="004E78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78BB" w:rsidRDefault="004E78BB" w:rsidP="004E78B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ученической мебели в групповой комнате</w:t>
      </w:r>
    </w:p>
    <w:p w:rsidR="004E78BB" w:rsidRPr="004E78BB" w:rsidRDefault="004E78BB" w:rsidP="004E7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700"/>
        <w:gridCol w:w="1523"/>
        <w:gridCol w:w="1633"/>
        <w:gridCol w:w="3903"/>
      </w:tblGrid>
      <w:tr w:rsidR="004E78BB" w:rsidRPr="004E78BB" w:rsidTr="004E78BB">
        <w:trPr>
          <w:tblHeader/>
        </w:trPr>
        <w:tc>
          <w:tcPr>
            <w:tcW w:w="15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</w:t>
            </w:r>
          </w:p>
        </w:tc>
        <w:tc>
          <w:tcPr>
            <w:tcW w:w="17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Рост, см</w:t>
            </w:r>
          </w:p>
        </w:tc>
        <w:tc>
          <w:tcPr>
            <w:tcW w:w="1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мебели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Номер мебели</w:t>
            </w:r>
          </w:p>
        </w:tc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Высота рабочей плоскости, см</w:t>
            </w:r>
          </w:p>
        </w:tc>
      </w:tr>
      <w:tr w:rsidR="004E78BB" w:rsidRPr="004E78BB" w:rsidTr="004E78BB">
        <w:tc>
          <w:tcPr>
            <w:tcW w:w="1572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 7 лет</w:t>
            </w:r>
          </w:p>
        </w:tc>
        <w:tc>
          <w:tcPr>
            <w:tcW w:w="170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85–100</w:t>
            </w:r>
          </w:p>
        </w:tc>
        <w:tc>
          <w:tcPr>
            <w:tcW w:w="1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до крышки стола — 40</w:t>
            </w:r>
          </w:p>
        </w:tc>
      </w:tr>
      <w:tr w:rsidR="004E78BB" w:rsidRPr="004E78BB" w:rsidTr="004E78BB">
        <w:tc>
          <w:tcPr>
            <w:tcW w:w="0" w:type="auto"/>
            <w:vMerge/>
            <w:vAlign w:val="center"/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стула — 22</w:t>
            </w:r>
          </w:p>
        </w:tc>
      </w:tr>
      <w:tr w:rsidR="004E78BB" w:rsidRPr="004E78BB" w:rsidTr="004E78BB">
        <w:tc>
          <w:tcPr>
            <w:tcW w:w="0" w:type="auto"/>
            <w:vMerge/>
            <w:vAlign w:val="center"/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1000–1150</w:t>
            </w:r>
          </w:p>
        </w:tc>
        <w:tc>
          <w:tcPr>
            <w:tcW w:w="1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стула — 26</w:t>
            </w:r>
          </w:p>
        </w:tc>
      </w:tr>
      <w:tr w:rsidR="004E78BB" w:rsidRPr="004E78BB" w:rsidTr="004E78BB">
        <w:tc>
          <w:tcPr>
            <w:tcW w:w="0" w:type="auto"/>
            <w:vMerge/>
            <w:vAlign w:val="center"/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до крышки стола — 46</w:t>
            </w:r>
          </w:p>
        </w:tc>
      </w:tr>
      <w:tr w:rsidR="004E78BB" w:rsidRPr="004E78BB" w:rsidTr="004E78BB">
        <w:tc>
          <w:tcPr>
            <w:tcW w:w="0" w:type="auto"/>
            <w:vMerge/>
            <w:vAlign w:val="center"/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1150–1300</w:t>
            </w:r>
          </w:p>
        </w:tc>
        <w:tc>
          <w:tcPr>
            <w:tcW w:w="1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стула — 30</w:t>
            </w:r>
          </w:p>
        </w:tc>
      </w:tr>
      <w:tr w:rsidR="004E78BB" w:rsidRPr="004E78BB" w:rsidTr="004E78BB">
        <w:tc>
          <w:tcPr>
            <w:tcW w:w="0" w:type="auto"/>
            <w:vMerge/>
            <w:vAlign w:val="center"/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до крышки стола — 52</w:t>
            </w:r>
          </w:p>
        </w:tc>
      </w:tr>
      <w:tr w:rsidR="004E78BB" w:rsidRPr="004E78BB" w:rsidTr="004E78BB">
        <w:tc>
          <w:tcPr>
            <w:tcW w:w="0" w:type="auto"/>
            <w:vMerge/>
            <w:vAlign w:val="center"/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1300–1450</w:t>
            </w:r>
          </w:p>
        </w:tc>
        <w:tc>
          <w:tcPr>
            <w:tcW w:w="1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стула — 34</w:t>
            </w:r>
          </w:p>
        </w:tc>
      </w:tr>
      <w:tr w:rsidR="004E78BB" w:rsidRPr="004E78BB" w:rsidTr="004E78BB">
        <w:tc>
          <w:tcPr>
            <w:tcW w:w="0" w:type="auto"/>
            <w:vMerge/>
            <w:vAlign w:val="center"/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до крышки стола — 58</w:t>
            </w:r>
          </w:p>
        </w:tc>
      </w:tr>
      <w:tr w:rsidR="004E78BB" w:rsidRPr="004E78BB" w:rsidTr="004E78BB">
        <w:tc>
          <w:tcPr>
            <w:tcW w:w="0" w:type="auto"/>
            <w:vMerge/>
            <w:vAlign w:val="center"/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1450–1600</w:t>
            </w:r>
          </w:p>
        </w:tc>
        <w:tc>
          <w:tcPr>
            <w:tcW w:w="1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стула — 38</w:t>
            </w:r>
          </w:p>
        </w:tc>
      </w:tr>
      <w:tr w:rsidR="004E78BB" w:rsidRPr="004E78BB" w:rsidTr="004E78BB">
        <w:tc>
          <w:tcPr>
            <w:tcW w:w="0" w:type="auto"/>
            <w:vMerge/>
            <w:vAlign w:val="center"/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6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8BB" w:rsidRPr="004E78BB" w:rsidRDefault="004E78BB" w:rsidP="004E7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7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до крышки стола — 64</w:t>
            </w:r>
          </w:p>
        </w:tc>
      </w:tr>
    </w:tbl>
    <w:p w:rsidR="004E78BB" w:rsidRPr="004E78BB" w:rsidRDefault="004E78BB" w:rsidP="004E78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540" w:rsidRDefault="00462540" w:rsidP="00C235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 группе зависит от направленности обучения: общеразвивающая, компенсирующая или комбинированная. Группы общеразвивающей направленности комплектуют по возрасту детей исходя из площади помещений, а также требований к параметрам и расстановке кроватей</w:t>
      </w:r>
      <w:r w:rsidR="008B2158" w:rsidRPr="00F749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4C3" w:rsidRPr="00C75CA1" w:rsidRDefault="000964C3" w:rsidP="000964C3">
      <w:pPr>
        <w:spacing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к РППС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6409"/>
      </w:tblGrid>
      <w:tr w:rsidR="000964C3" w:rsidRPr="00C75CA1" w:rsidTr="000A1D15">
        <w:trPr>
          <w:tblHeader/>
        </w:trPr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0964C3" w:rsidRPr="00C75CA1" w:rsidTr="000A1D15"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помещения, эстетика оформления</w:t>
            </w:r>
          </w:p>
        </w:tc>
        <w:tc>
          <w:tcPr>
            <w:tcW w:w="5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964C3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эстетический стиль, комфортная и уютная обстановка для детей;</w:t>
            </w:r>
          </w:p>
          <w:p w:rsidR="000964C3" w:rsidRPr="00C75CA1" w:rsidRDefault="000964C3" w:rsidP="000964C3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гармоничная цветовая гамма;</w:t>
            </w:r>
          </w:p>
          <w:p w:rsidR="000964C3" w:rsidRPr="00C75CA1" w:rsidRDefault="000964C3" w:rsidP="000964C3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ярких цветов</w:t>
            </w:r>
          </w:p>
        </w:tc>
      </w:tr>
      <w:tr w:rsidR="000964C3" w:rsidRPr="00C75CA1" w:rsidTr="000A1D15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СанПиН</w:t>
            </w:r>
          </w:p>
        </w:tc>
      </w:tr>
      <w:tr w:rsidR="000964C3" w:rsidRPr="00C75CA1" w:rsidTr="000A1D15"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</w:t>
            </w:r>
          </w:p>
        </w:tc>
        <w:tc>
          <w:tcPr>
            <w:tcW w:w="5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Достаточно </w:t>
            </w:r>
            <w:proofErr w:type="spellStart"/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зонированное</w:t>
            </w:r>
            <w:proofErr w:type="spellEnd"/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пространство для помещения, освещение, в том числе и естественное, оптимальный температурный режим, чистота</w:t>
            </w:r>
          </w:p>
        </w:tc>
      </w:tr>
      <w:tr w:rsidR="000964C3" w:rsidRPr="00C75CA1" w:rsidTr="000A1D15"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и крупное игровое оборудование</w:t>
            </w:r>
          </w:p>
        </w:tc>
        <w:tc>
          <w:tcPr>
            <w:tcW w:w="5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964C3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количеству детей, хватает для единовременного использования всеми детьми;</w:t>
            </w:r>
          </w:p>
          <w:p w:rsidR="000964C3" w:rsidRPr="00C75CA1" w:rsidRDefault="000964C3" w:rsidP="000964C3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росту детей (наличие маркировки);</w:t>
            </w:r>
          </w:p>
          <w:p w:rsidR="000964C3" w:rsidRPr="00C75CA1" w:rsidRDefault="000964C3" w:rsidP="000964C3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хорошем состоянии, безопасно (имеет закругленные края, отсутствуют повреждения поверхностей, устойчивая);</w:t>
            </w:r>
          </w:p>
          <w:p w:rsidR="000964C3" w:rsidRPr="00C75CA1" w:rsidRDefault="000964C3" w:rsidP="000964C3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мягкого оборудования (коврики в отдельных зонах группы (3–4 шт.), диван/кресло для детей, подушки, кресла/груши, мягкие острова)</w:t>
            </w:r>
          </w:p>
        </w:tc>
      </w:tr>
      <w:tr w:rsidR="000964C3" w:rsidRPr="00C75CA1" w:rsidTr="000A1D15">
        <w:tc>
          <w:tcPr>
            <w:tcW w:w="93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ФГОС ДО</w:t>
            </w:r>
          </w:p>
        </w:tc>
      </w:tr>
      <w:tr w:rsidR="000964C3" w:rsidRPr="00C75CA1" w:rsidTr="000A1D15"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центров активности</w:t>
            </w:r>
          </w:p>
        </w:tc>
        <w:tc>
          <w:tcPr>
            <w:tcW w:w="5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5−6 центров активности и более для самостоятельного использования детьми (стеллажи с надписями/картинками, контейнеры для игрушек с надписями/картинками, стеллажи не переполнены, игровое пространство расположено недалеко от места хранения игрушек)</w:t>
            </w:r>
          </w:p>
        </w:tc>
      </w:tr>
      <w:tr w:rsidR="000964C3" w:rsidRPr="00C75CA1" w:rsidTr="000A1D15"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зоны уединения</w:t>
            </w:r>
          </w:p>
        </w:tc>
        <w:tc>
          <w:tcPr>
            <w:tcW w:w="5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стационарная зона уединения, отделенная от общей игровой зоны, оборудованная ковриком, подушками, пуфом, креслом (на выбор)</w:t>
            </w:r>
          </w:p>
        </w:tc>
      </w:tr>
      <w:tr w:rsidR="000964C3" w:rsidRPr="00C75CA1" w:rsidTr="000A1D15"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ИКТ И ТСО</w:t>
            </w:r>
          </w:p>
        </w:tc>
        <w:tc>
          <w:tcPr>
            <w:tcW w:w="5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проектор, ноутбук или компьютер, МФУ, колонки или музыкальный центр</w:t>
            </w:r>
          </w:p>
        </w:tc>
      </w:tr>
      <w:tr w:rsidR="000964C3" w:rsidRPr="00C75CA1" w:rsidTr="000A1D15"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Трансформируемость</w:t>
            </w:r>
            <w:proofErr w:type="spellEnd"/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пространства</w:t>
            </w:r>
          </w:p>
        </w:tc>
        <w:tc>
          <w:tcPr>
            <w:tcW w:w="5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разделительная среда, маркеры стационарные и меняемые: ширмы, мягкие модули, мебель на колесах, перегородки, коврики</w:t>
            </w:r>
          </w:p>
        </w:tc>
      </w:tr>
      <w:tr w:rsidR="000964C3" w:rsidRPr="00C75CA1" w:rsidTr="000A1D15"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</w:p>
        </w:tc>
        <w:tc>
          <w:tcPr>
            <w:tcW w:w="5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полифункциональные предметы, в том числе природный и бросовый материал, не обладающие жестко закрепленным способом употребления, наличие чехлов- </w:t>
            </w:r>
            <w:proofErr w:type="spellStart"/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трансформеров</w:t>
            </w:r>
            <w:proofErr w:type="spellEnd"/>
          </w:p>
        </w:tc>
      </w:tr>
      <w:tr w:rsidR="000964C3" w:rsidRPr="00C75CA1" w:rsidTr="000A1D15"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Вариативность</w:t>
            </w:r>
          </w:p>
        </w:tc>
        <w:tc>
          <w:tcPr>
            <w:tcW w:w="5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среды отражают национально-культурные и климатические условия региона, в том числе в виде видеофильмов, презентаций, продуктов детского творчества, альбомов, обеспечивается сменяемость материалов, представлены приоритетные направления группы</w:t>
            </w:r>
          </w:p>
        </w:tc>
      </w:tr>
      <w:tr w:rsidR="000964C3" w:rsidRPr="00C75CA1" w:rsidTr="000A1D15"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</w:t>
            </w:r>
          </w:p>
        </w:tc>
        <w:tc>
          <w:tcPr>
            <w:tcW w:w="5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игровые материалы находятся в свободном доступе для детей, в том числе для детей с ОВЗ: открытые шкафы, полки, стеллажи соответствующей возрасту высоты, дидактические материалы на уровне глаз ребенка</w:t>
            </w:r>
          </w:p>
        </w:tc>
      </w:tr>
      <w:tr w:rsidR="000964C3" w:rsidRPr="00C75CA1" w:rsidTr="000A1D15"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всех элементов РППС требованиям по обеспечению надежности и безопасности их использования, имеются сертификаты соответствия на игрушки</w:t>
            </w:r>
          </w:p>
        </w:tc>
      </w:tr>
      <w:tr w:rsidR="000964C3" w:rsidRPr="00C75CA1" w:rsidTr="000A1D15">
        <w:tc>
          <w:tcPr>
            <w:tcW w:w="93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ФОП ДО</w:t>
            </w:r>
          </w:p>
        </w:tc>
      </w:tr>
      <w:tr w:rsidR="000964C3" w:rsidRPr="00C75CA1" w:rsidTr="000A1D15"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 требованиям ФГОС ДО</w:t>
            </w:r>
          </w:p>
        </w:tc>
        <w:tc>
          <w:tcPr>
            <w:tcW w:w="5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964C3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Наполняемость РППС соответствует </w:t>
            </w:r>
            <w:proofErr w:type="spellStart"/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целосности</w:t>
            </w:r>
            <w:proofErr w:type="spellEnd"/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 и включает все необходимо для содержания каждого из направлений развития и образования детей согласно ФГОС ДО;</w:t>
            </w:r>
          </w:p>
          <w:p w:rsidR="000964C3" w:rsidRPr="00C75CA1" w:rsidRDefault="000964C3" w:rsidP="000964C3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для всех групп</w:t>
            </w:r>
          </w:p>
          <w:p w:rsidR="000964C3" w:rsidRPr="00C75CA1" w:rsidRDefault="000964C3" w:rsidP="000964C3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содержательнонасыщенная</w:t>
            </w:r>
            <w:proofErr w:type="spellEnd"/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64C3" w:rsidRPr="00C75CA1" w:rsidRDefault="000964C3" w:rsidP="000964C3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трансформируемая;</w:t>
            </w:r>
          </w:p>
          <w:p w:rsidR="000964C3" w:rsidRPr="00C75CA1" w:rsidRDefault="000964C3" w:rsidP="000964C3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полифункциональная;</w:t>
            </w:r>
          </w:p>
          <w:p w:rsidR="000964C3" w:rsidRPr="00C75CA1" w:rsidRDefault="000964C3" w:rsidP="000964C3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доступная;</w:t>
            </w:r>
          </w:p>
          <w:p w:rsidR="000964C3" w:rsidRPr="00C75CA1" w:rsidRDefault="000964C3" w:rsidP="000964C3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</w:t>
            </w:r>
          </w:p>
        </w:tc>
      </w:tr>
      <w:tr w:rsidR="000964C3" w:rsidRPr="00C75CA1" w:rsidTr="000A1D15"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надежность</w:t>
            </w:r>
          </w:p>
        </w:tc>
        <w:tc>
          <w:tcPr>
            <w:tcW w:w="5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всех элементов РППС требованиям по обеспечению надежности и безопасности их использования, имеются сертификаты соответствия на игрушки</w:t>
            </w:r>
          </w:p>
        </w:tc>
      </w:tr>
      <w:tr w:rsidR="000964C3" w:rsidRPr="00C75CA1" w:rsidTr="000A1D15"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ОП ДОО</w:t>
            </w:r>
          </w:p>
        </w:tc>
        <w:tc>
          <w:tcPr>
            <w:tcW w:w="5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РППС учитывает задачи образовательной программы для разных возрастных групп</w:t>
            </w:r>
          </w:p>
        </w:tc>
      </w:tr>
      <w:tr w:rsidR="000964C3" w:rsidRPr="00C75CA1" w:rsidTr="000A1D15"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детей</w:t>
            </w:r>
          </w:p>
        </w:tc>
        <w:tc>
          <w:tcPr>
            <w:tcW w:w="5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РППС соответствует возрастным особенностям, возможностям и интересам детей</w:t>
            </w:r>
          </w:p>
        </w:tc>
      </w:tr>
      <w:tr w:rsidR="000964C3" w:rsidRPr="00C75CA1" w:rsidTr="000A1D15"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Воспитывающий характер обучения</w:t>
            </w:r>
          </w:p>
        </w:tc>
        <w:tc>
          <w:tcPr>
            <w:tcW w:w="5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группы находит отражение в содержании воспитательной работы ДОО, в соответствии с возрастными особенностями детей, и включает в себя:</w:t>
            </w:r>
          </w:p>
          <w:p w:rsidR="000964C3" w:rsidRPr="00C75CA1" w:rsidRDefault="000964C3" w:rsidP="000964C3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Родины и природы в основе патриотического направления воспитания;</w:t>
            </w:r>
          </w:p>
          <w:p w:rsidR="000964C3" w:rsidRPr="00C75CA1" w:rsidRDefault="000964C3" w:rsidP="000964C3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милосердия, жизни и добра в основе духовно-нравственного направления воспитания;</w:t>
            </w:r>
          </w:p>
          <w:p w:rsidR="000964C3" w:rsidRPr="00C75CA1" w:rsidRDefault="000964C3" w:rsidP="000964C3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человека, семьи, дружбы и сотрудничества в основе социального направления воспитания;</w:t>
            </w:r>
          </w:p>
          <w:p w:rsidR="000964C3" w:rsidRPr="00C75CA1" w:rsidRDefault="000964C3" w:rsidP="000964C3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познания в основе познавательного направления воспитания;</w:t>
            </w:r>
          </w:p>
          <w:p w:rsidR="000964C3" w:rsidRPr="00C75CA1" w:rsidRDefault="000964C3" w:rsidP="000964C3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жизни и здоровья в основе физического и оздоровительного воспитания;</w:t>
            </w:r>
          </w:p>
          <w:p w:rsidR="000964C3" w:rsidRPr="00C75CA1" w:rsidRDefault="000964C3" w:rsidP="000964C3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труда в основе трудового направления воспитания;</w:t>
            </w:r>
          </w:p>
          <w:p w:rsidR="000964C3" w:rsidRPr="00C75CA1" w:rsidRDefault="000964C3" w:rsidP="000964C3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культуры и красоты в основе эстетического направления воспитания</w:t>
            </w:r>
          </w:p>
        </w:tc>
      </w:tr>
      <w:tr w:rsidR="000964C3" w:rsidRPr="00C75CA1" w:rsidTr="000A1D15">
        <w:tc>
          <w:tcPr>
            <w:tcW w:w="3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A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Материально-технические и медико-социальные условия пребывания детей</w:t>
            </w:r>
          </w:p>
        </w:tc>
        <w:tc>
          <w:tcPr>
            <w:tcW w:w="5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64C3" w:rsidRPr="00C75CA1" w:rsidRDefault="000964C3" w:rsidP="000964C3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оснащена полным набором оборудования для различных видов детской деятельности:</w:t>
            </w:r>
          </w:p>
          <w:p w:rsidR="000964C3" w:rsidRPr="00C75CA1" w:rsidRDefault="000964C3" w:rsidP="000964C3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 и на участке;</w:t>
            </w:r>
          </w:p>
          <w:p w:rsidR="000964C3" w:rsidRPr="00C75CA1" w:rsidRDefault="000964C3" w:rsidP="000964C3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игровых и физкультурных площадках;</w:t>
            </w:r>
          </w:p>
          <w:p w:rsidR="000964C3" w:rsidRPr="00C75CA1" w:rsidRDefault="000964C3" w:rsidP="000964C3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озелененной территории.</w:t>
            </w:r>
          </w:p>
          <w:p w:rsidR="000964C3" w:rsidRPr="00C75CA1" w:rsidRDefault="000964C3" w:rsidP="000964C3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 созданы материально-технические условия, которые обеспечивают:</w:t>
            </w:r>
          </w:p>
          <w:p w:rsidR="000964C3" w:rsidRPr="00C75CA1" w:rsidRDefault="000964C3" w:rsidP="000964C3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достижения планируемых результатов освоения ФОП ДО;</w:t>
            </w:r>
          </w:p>
          <w:p w:rsidR="000964C3" w:rsidRPr="00C75CA1" w:rsidRDefault="000964C3" w:rsidP="000964C3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санитарно-эпидемиологических правил и гигиенических нормативов </w:t>
            </w:r>
            <w:hyperlink r:id="rId7" w:anchor="/document/99/566085656/XA00M6G2N3/" w:tgtFrame="_self" w:history="1">
              <w:r w:rsidRPr="00C75C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СП 2.4.3648-20</w:t>
              </w:r>
            </w:hyperlink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" w:anchor="/document/99/566276706/XA00M1S2LR/" w:tgtFrame="_self" w:history="1">
              <w:r w:rsidRPr="00C75C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СанПиН 2.3/2.4.35</w:t>
              </w:r>
            </w:hyperlink>
            <w:hyperlink r:id="rId9" w:anchor="/document/99/566276706/XA00M1S2LR/" w:tgtFrame="_self" w:history="1">
              <w:r w:rsidRPr="00C75CA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90-20</w:t>
              </w:r>
            </w:hyperlink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64C3" w:rsidRPr="00C75CA1" w:rsidRDefault="000964C3" w:rsidP="000964C3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 ОВЗ есть специально приспособленная мебель и оборудование, позволяющие заниматься разными видами деятельности, общаться и играть со сверстниками </w:t>
            </w:r>
          </w:p>
        </w:tc>
      </w:tr>
    </w:tbl>
    <w:p w:rsidR="000964C3" w:rsidRPr="00F749FD" w:rsidRDefault="000964C3" w:rsidP="00C235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94" w:rsidRPr="004A71B9" w:rsidRDefault="00562D94" w:rsidP="004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оформить</w:t>
      </w:r>
    </w:p>
    <w:p w:rsidR="00462540" w:rsidRPr="004A71B9" w:rsidRDefault="00462540" w:rsidP="004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РАО разработали рекомендации по формированию инфраструктуры детского сада для реализации образовательных программ </w:t>
      </w:r>
      <w:r w:rsidR="00562D94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(письмо </w:t>
      </w:r>
      <w:proofErr w:type="spellStart"/>
      <w:r w:rsidR="00562D94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562D94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13.02.2023 № ТВ-413/03).</w:t>
      </w:r>
    </w:p>
    <w:p w:rsidR="00462540" w:rsidRPr="004A71B9" w:rsidRDefault="00462540" w:rsidP="004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рекомендациям специалистов </w:t>
      </w:r>
      <w:proofErr w:type="spellStart"/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РАО компоненты РППС делятся на две части: инвариантную и вариативную. Компоненты инвариантной части группы педагоги используют, чтобы реализовать обязательную часть ОП ДО. Вариативную часть РППС педагоги оформляют по своему усмотрению. К таким компонентам относятся материалы регионального направления, этнографические, национальные. Они необходимы, чтобы реализовать формируемую часть программы.</w:t>
      </w:r>
    </w:p>
    <w:p w:rsidR="00462540" w:rsidRPr="004A71B9" w:rsidRDefault="00462540" w:rsidP="004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B2158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уществует 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варианта проектирования РППС: по пространствам, функциональным модулям и в виде центров детской активности. </w:t>
      </w:r>
    </w:p>
    <w:p w:rsidR="004A71B9" w:rsidRPr="004A71B9" w:rsidRDefault="004A71B9" w:rsidP="004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Центры активности</w:t>
      </w:r>
    </w:p>
    <w:p w:rsidR="00462540" w:rsidRPr="004A71B9" w:rsidRDefault="00462540" w:rsidP="004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 активности — варианты оформления групповых комнат</w:t>
      </w:r>
      <w:r w:rsidR="008B2158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</w:t>
      </w:r>
      <w:r w:rsidR="008B2158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детьми разны</w:t>
      </w:r>
      <w:r w:rsidR="008B2158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="008B2158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</w:t>
      </w:r>
      <w:r w:rsidR="00A47427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</w:t>
      </w:r>
      <w:r w:rsidR="00A47427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 в </w:t>
      </w:r>
      <w:r w:rsidR="001851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12 центров активности</w:t>
      </w:r>
      <w:r w:rsidR="004A71B9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4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Методическим рекомендациям, направленным письмом </w:t>
      </w:r>
      <w:proofErr w:type="spellStart"/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13.02.2023):</w:t>
      </w:r>
    </w:p>
    <w:p w:rsidR="004A71B9" w:rsidRPr="004A71B9" w:rsidRDefault="004A71B9" w:rsidP="004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центр двигательной активности;</w:t>
      </w:r>
    </w:p>
    <w:p w:rsidR="004A71B9" w:rsidRPr="004A71B9" w:rsidRDefault="004A71B9" w:rsidP="004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центр безопасности;</w:t>
      </w:r>
    </w:p>
    <w:p w:rsidR="004A71B9" w:rsidRPr="004A71B9" w:rsidRDefault="004A71B9" w:rsidP="004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центр игры;</w:t>
      </w:r>
    </w:p>
    <w:p w:rsidR="004A71B9" w:rsidRPr="004A71B9" w:rsidRDefault="004A71B9" w:rsidP="004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центр конструирования;</w:t>
      </w:r>
    </w:p>
    <w:p w:rsidR="004A71B9" w:rsidRPr="004A71B9" w:rsidRDefault="004A71B9" w:rsidP="004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центр логики и математики;</w:t>
      </w:r>
    </w:p>
    <w:p w:rsidR="004A71B9" w:rsidRPr="004A71B9" w:rsidRDefault="004A71B9" w:rsidP="004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центр экспериментирования;</w:t>
      </w:r>
    </w:p>
    <w:p w:rsidR="004A71B9" w:rsidRPr="004A71B9" w:rsidRDefault="004A71B9" w:rsidP="004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центр познания и коммуникации;</w:t>
      </w:r>
    </w:p>
    <w:p w:rsidR="004A71B9" w:rsidRPr="004A71B9" w:rsidRDefault="004A71B9" w:rsidP="004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книжный уголок;</w:t>
      </w:r>
    </w:p>
    <w:p w:rsidR="004A71B9" w:rsidRPr="004A71B9" w:rsidRDefault="004A71B9" w:rsidP="004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центр театрализации и </w:t>
      </w:r>
      <w:proofErr w:type="spellStart"/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71B9" w:rsidRPr="004A71B9" w:rsidRDefault="004A71B9" w:rsidP="004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центр уединения;</w:t>
      </w:r>
    </w:p>
    <w:p w:rsidR="004A71B9" w:rsidRPr="004A71B9" w:rsidRDefault="004A71B9" w:rsidP="004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центр коррекции;</w:t>
      </w:r>
    </w:p>
    <w:p w:rsidR="004A71B9" w:rsidRPr="004A71B9" w:rsidRDefault="004A71B9" w:rsidP="004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центр творчества.</w:t>
      </w:r>
    </w:p>
    <w:p w:rsidR="00462540" w:rsidRPr="004A71B9" w:rsidRDefault="00462540" w:rsidP="004A71B9">
      <w:pPr>
        <w:shd w:val="clear" w:color="auto" w:fill="F5F6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Центры детской активности педагоги могут также оформить в виде мобильных центров</w:t>
      </w:r>
    </w:p>
    <w:p w:rsidR="00462540" w:rsidRPr="004A71B9" w:rsidRDefault="00462540" w:rsidP="004A71B9">
      <w:pPr>
        <w:shd w:val="clear" w:color="auto" w:fill="F5F6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 центр — передвижной оборудованный комплекс, который состоит из полок, стеллажей, контейнеров. Такие центры наполняют</w:t>
      </w:r>
      <w:r w:rsidR="00A47427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обновляют</w:t>
      </w:r>
      <w:r w:rsidR="00A47427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 и игровыми материалами с учетом педагогических задач и возраста детей.</w:t>
      </w:r>
    </w:p>
    <w:p w:rsidR="00462540" w:rsidRPr="004A71B9" w:rsidRDefault="00A47427" w:rsidP="004A7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двигательной активности</w:t>
      </w:r>
      <w:r w:rsidR="00462540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</w:t>
      </w:r>
      <w:r w:rsidR="00462540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оборудовать спортивным инвентарем. Например, включить в него скакалки, мячи, веревки, клюшки, обручи</w:t>
      </w:r>
      <w:r w:rsidR="00E93AB7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мяч для игры в помещении с резиновым шнуром, кегли, массажные дорожки, игровой тоннель, </w:t>
      </w:r>
      <w:proofErr w:type="spellStart"/>
      <w:r w:rsidR="00E93AB7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</w:t>
      </w:r>
      <w:proofErr w:type="spellEnd"/>
      <w:r w:rsidR="00E93AB7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мешочки для метания и упражнений на балансировку. </w:t>
      </w:r>
      <w:r w:rsidR="00462540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этот центр </w:t>
      </w:r>
      <w:r w:rsidR="00C35BCF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дополнить</w:t>
      </w:r>
      <w:r w:rsidR="00462540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помощью нестандартного оборудования</w:t>
      </w:r>
      <w:r w:rsidR="00C35BCF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изготовленного педагогами совместно с\или родителями</w:t>
      </w:r>
      <w:r w:rsidR="00462540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могут быть: флажки, ленты, мешочки с песком, платочки. </w:t>
      </w:r>
    </w:p>
    <w:p w:rsidR="00462540" w:rsidRPr="004A71B9" w:rsidRDefault="00462540" w:rsidP="004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 центре безопасности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4153"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4A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материалы и оборудование для формирования у детей правильного поведения дома и на улице. Например, включить в центр макет района с проезжей частью, сюжетные картинки с ПДД. Еще педагоги могут разместить в центре игры и материалы по обучению детей безопасному поведению в разное время года. К примеру, подобрать игры на тему «Чем опасны лед и сосульки на улице», «Расскажи и покажи правило», оформить плакаты с правилами «Чего нельзя и можно делать в мороз и жару». Пример наполнения центра смотрите ниже.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7283"/>
      </w:tblGrid>
      <w:tr w:rsidR="00462540" w:rsidRPr="004A71B9" w:rsidTr="004A71B9">
        <w:trPr>
          <w:tblHeader/>
        </w:trPr>
        <w:tc>
          <w:tcPr>
            <w:tcW w:w="27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4A71B9" w:rsidRDefault="00462540" w:rsidP="004A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активности</w:t>
            </w:r>
          </w:p>
        </w:tc>
        <w:tc>
          <w:tcPr>
            <w:tcW w:w="65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4A71B9" w:rsidRDefault="00462540" w:rsidP="004A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наполнения</w:t>
            </w:r>
          </w:p>
        </w:tc>
      </w:tr>
      <w:tr w:rsidR="00462540" w:rsidRPr="004A71B9" w:rsidTr="004A71B9">
        <w:tc>
          <w:tcPr>
            <w:tcW w:w="27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4A71B9" w:rsidRDefault="00462540" w:rsidP="004A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безопасности</w:t>
            </w:r>
          </w:p>
        </w:tc>
        <w:tc>
          <w:tcPr>
            <w:tcW w:w="65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4A71B9" w:rsidRDefault="00462540" w:rsidP="004A71B9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с правилами поведения на игровой площадке;</w:t>
            </w:r>
          </w:p>
          <w:p w:rsidR="00462540" w:rsidRPr="004A71B9" w:rsidRDefault="00462540" w:rsidP="004A71B9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проезжей части;</w:t>
            </w:r>
          </w:p>
          <w:p w:rsidR="00462540" w:rsidRPr="004A71B9" w:rsidRDefault="00462540" w:rsidP="004A71B9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«Железная дорога»;</w:t>
            </w:r>
          </w:p>
          <w:p w:rsidR="00462540" w:rsidRPr="004A71B9" w:rsidRDefault="00462540" w:rsidP="004A71B9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«Парковка»;</w:t>
            </w:r>
          </w:p>
          <w:p w:rsidR="00462540" w:rsidRPr="004A71B9" w:rsidRDefault="00462540" w:rsidP="004A71B9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знаков дорожного движения;</w:t>
            </w:r>
          </w:p>
          <w:p w:rsidR="00462540" w:rsidRPr="004A71B9" w:rsidRDefault="00462540" w:rsidP="004A71B9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транспортных средств к напольному коврику «Дорожное движение»</w:t>
            </w:r>
          </w:p>
        </w:tc>
      </w:tr>
    </w:tbl>
    <w:p w:rsidR="001961F0" w:rsidRDefault="001961F0" w:rsidP="00196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62540" w:rsidRPr="001961F0" w:rsidRDefault="00462540" w:rsidP="00196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центре игры </w:t>
      </w:r>
      <w:r w:rsidRPr="0019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размещают строительные игрушки, игрушки-забавы, музыкальные, технические и сюжетно-образные игрушки. Это могут быть куклы мальчиков и девочек, бытовые предметы, транспорт, фигурки животных. С помощью материалов центра педагоги развивают у дошкольников воображение, творчество, смекалку. В таблице ниже смотрите перечень видов </w:t>
      </w:r>
      <w:r w:rsidR="0003658C" w:rsidRPr="001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игрушек в центре и их описание.</w:t>
      </w:r>
    </w:p>
    <w:p w:rsidR="0003658C" w:rsidRPr="001961F0" w:rsidRDefault="0003658C" w:rsidP="00196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игрушек для центра сюжетно-ролевых игр старшей группы</w:t>
      </w:r>
    </w:p>
    <w:p w:rsidR="001961F0" w:rsidRPr="001961F0" w:rsidRDefault="001961F0" w:rsidP="001961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7011"/>
      </w:tblGrid>
      <w:tr w:rsidR="001961F0" w:rsidRPr="001961F0" w:rsidTr="00B91EDA">
        <w:trPr>
          <w:tblHeader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961F0" w:rsidRDefault="00462540" w:rsidP="00196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игрушек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961F0" w:rsidRDefault="00462540" w:rsidP="00196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игрушек</w:t>
            </w:r>
          </w:p>
        </w:tc>
      </w:tr>
      <w:tr w:rsidR="001961F0" w:rsidRPr="001961F0" w:rsidTr="00B91E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961F0" w:rsidRDefault="00462540" w:rsidP="0019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Сюжетно-образные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961F0" w:rsidRDefault="00462540" w:rsidP="001961F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Cоответствуют</w:t>
            </w:r>
            <w:proofErr w:type="spellEnd"/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образу живого существа: куклы, зайки, мишки;</w:t>
            </w:r>
          </w:p>
          <w:p w:rsidR="00462540" w:rsidRPr="001961F0" w:rsidRDefault="00462540" w:rsidP="001961F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 постановке игрового сюжета во время детских игр</w:t>
            </w:r>
          </w:p>
        </w:tc>
      </w:tr>
      <w:tr w:rsidR="001961F0" w:rsidRPr="001961F0" w:rsidTr="00B91E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961F0" w:rsidRDefault="00462540" w:rsidP="0019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961F0" w:rsidRDefault="00462540" w:rsidP="0019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Cоответствуют</w:t>
            </w:r>
            <w:proofErr w:type="spellEnd"/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техническим устройствам: видам транспорта, средствам связи и коммуникации</w:t>
            </w:r>
          </w:p>
        </w:tc>
      </w:tr>
      <w:tr w:rsidR="001961F0" w:rsidRPr="001961F0" w:rsidTr="00B91E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961F0" w:rsidRDefault="00462540" w:rsidP="0019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для забавы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961F0" w:rsidRDefault="00462540" w:rsidP="0019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Смешные человечки, фигурки животных. Могут содержать какое-то неожиданное движение, сюрприз</w:t>
            </w:r>
          </w:p>
        </w:tc>
      </w:tr>
      <w:tr w:rsidR="001961F0" w:rsidRPr="001961F0" w:rsidTr="00B91E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961F0" w:rsidRDefault="00462540" w:rsidP="0019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961F0" w:rsidRDefault="00462540" w:rsidP="0019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 для удовлетворения интереса детей к звукам</w:t>
            </w:r>
          </w:p>
        </w:tc>
      </w:tr>
      <w:tr w:rsidR="001961F0" w:rsidRPr="001961F0" w:rsidTr="00B91E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961F0" w:rsidRDefault="00462540" w:rsidP="0019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Маскарадные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961F0" w:rsidRDefault="00462540" w:rsidP="0019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детьми для вхождения в образ: хвост зайчика, усы кота, рожки оленя</w:t>
            </w:r>
          </w:p>
        </w:tc>
      </w:tr>
      <w:tr w:rsidR="001961F0" w:rsidRPr="001961F0" w:rsidTr="00B91E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961F0" w:rsidRDefault="00462540" w:rsidP="0019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 и конструкторы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961F0" w:rsidRDefault="00462540" w:rsidP="0019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Развивают внимательность, сообразительность, пространственное воображение</w:t>
            </w:r>
          </w:p>
        </w:tc>
      </w:tr>
    </w:tbl>
    <w:p w:rsidR="007D642E" w:rsidRPr="001961F0" w:rsidRDefault="007D642E" w:rsidP="001961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540" w:rsidRDefault="00462540" w:rsidP="00196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 материалы в центре должны соответствовать возрасту детей и поддерживать интерес воспитанников. Для этого педагогам необходимо периодически менять состав предметов. Ниже смотрите примеры наполнения центра игры.</w:t>
      </w:r>
    </w:p>
    <w:p w:rsidR="001961F0" w:rsidRPr="001961F0" w:rsidRDefault="001961F0" w:rsidP="00196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7502"/>
      </w:tblGrid>
      <w:tr w:rsidR="00462540" w:rsidRPr="001961F0" w:rsidTr="00293137">
        <w:trPr>
          <w:tblHeader/>
        </w:trPr>
        <w:tc>
          <w:tcPr>
            <w:tcW w:w="25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961F0" w:rsidRDefault="00462540" w:rsidP="00196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активности</w:t>
            </w:r>
          </w:p>
        </w:tc>
        <w:tc>
          <w:tcPr>
            <w:tcW w:w="6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961F0" w:rsidRDefault="00462540" w:rsidP="001961F0">
            <w:pPr>
              <w:tabs>
                <w:tab w:val="left" w:pos="3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наполнения</w:t>
            </w:r>
          </w:p>
        </w:tc>
      </w:tr>
      <w:tr w:rsidR="001961F0" w:rsidRPr="001961F0" w:rsidTr="00293137">
        <w:tc>
          <w:tcPr>
            <w:tcW w:w="25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961F0" w:rsidRDefault="00462540" w:rsidP="0019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игры</w:t>
            </w:r>
          </w:p>
        </w:tc>
        <w:tc>
          <w:tcPr>
            <w:tcW w:w="6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961F0" w:rsidRDefault="00462540" w:rsidP="001961F0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«Семья»;</w:t>
            </w:r>
          </w:p>
          <w:p w:rsidR="00462540" w:rsidRPr="001961F0" w:rsidRDefault="00462540" w:rsidP="001961F0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атрибутов для сюжетно-ролевых игр;</w:t>
            </w:r>
          </w:p>
          <w:p w:rsidR="00462540" w:rsidRPr="001961F0" w:rsidRDefault="00462540" w:rsidP="001961F0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наборов продуктов: хлеба, выпечки, овощей, фруктов для сюжетных игр;</w:t>
            </w:r>
          </w:p>
          <w:p w:rsidR="00462540" w:rsidRPr="001961F0" w:rsidRDefault="00462540" w:rsidP="001961F0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обихода;</w:t>
            </w:r>
          </w:p>
          <w:p w:rsidR="00462540" w:rsidRPr="001961F0" w:rsidRDefault="00462540" w:rsidP="001961F0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игровой;</w:t>
            </w:r>
          </w:p>
          <w:p w:rsidR="00462540" w:rsidRPr="001961F0" w:rsidRDefault="00462540" w:rsidP="001961F0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настольно-печатных игр для старшей группы;</w:t>
            </w:r>
          </w:p>
          <w:p w:rsidR="00462540" w:rsidRPr="001961F0" w:rsidRDefault="00462540" w:rsidP="001961F0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мальчиков и девочек: машины, город, строительство, набор строительных пластин, животные, железная дорога, семья;</w:t>
            </w:r>
          </w:p>
          <w:p w:rsidR="00462540" w:rsidRPr="001961F0" w:rsidRDefault="00462540" w:rsidP="001961F0">
            <w:pPr>
              <w:numPr>
                <w:ilvl w:val="0"/>
                <w:numId w:val="7"/>
              </w:numPr>
              <w:tabs>
                <w:tab w:val="left" w:pos="34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столовой посуды для игры с куклой</w:t>
            </w:r>
          </w:p>
        </w:tc>
      </w:tr>
    </w:tbl>
    <w:p w:rsidR="007D642E" w:rsidRPr="001961F0" w:rsidRDefault="007D642E" w:rsidP="00462540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462540" w:rsidRPr="001472CB" w:rsidRDefault="00462540" w:rsidP="001472CB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центр конструирования</w:t>
      </w:r>
      <w:r w:rsidRPr="001472C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предложите воспитателям включить разные виды строительного материала. Например, детские конструкторы, схемы и рисунки для постройки домиков, бросовый материал. С помощью таких предметов дошкольники самостоятельно создают различные постройки по своим схемам и идеям.</w:t>
      </w:r>
    </w:p>
    <w:p w:rsidR="00462540" w:rsidRPr="001472CB" w:rsidRDefault="00462540" w:rsidP="001472CB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конструирования педагоги могут совместить с центром безопасности. В этом случае воспитатели размещают в центре материалы и предметы, с помощью которых дети смогут закрепить правила на практике. Это могут быть макеты домов, светофоры, знаки дорожного движения. В таблице ниже — пример наполнения центра.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7120"/>
      </w:tblGrid>
      <w:tr w:rsidR="00462540" w:rsidRPr="001472CB" w:rsidTr="00293137">
        <w:trPr>
          <w:tblHeader/>
        </w:trPr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472CB" w:rsidRDefault="00462540" w:rsidP="0046254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активности</w:t>
            </w:r>
          </w:p>
        </w:tc>
        <w:tc>
          <w:tcPr>
            <w:tcW w:w="6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472CB" w:rsidRDefault="00462540" w:rsidP="007D642E">
            <w:pPr>
              <w:tabs>
                <w:tab w:val="left" w:pos="392"/>
              </w:tabs>
              <w:spacing w:after="0" w:line="255" w:lineRule="atLeast"/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наполнения</w:t>
            </w:r>
          </w:p>
        </w:tc>
      </w:tr>
      <w:tr w:rsidR="001472CB" w:rsidRPr="001472CB" w:rsidTr="00293137"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472CB" w:rsidRDefault="00462540" w:rsidP="0046254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конструирования</w:t>
            </w:r>
          </w:p>
        </w:tc>
        <w:tc>
          <w:tcPr>
            <w:tcW w:w="6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472CB" w:rsidRDefault="00462540" w:rsidP="007D642E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55" w:lineRule="atLeast"/>
              <w:ind w:left="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«Мастерская»;</w:t>
            </w:r>
          </w:p>
          <w:p w:rsidR="00462540" w:rsidRPr="001472CB" w:rsidRDefault="00462540" w:rsidP="007D642E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55" w:lineRule="atLeast"/>
              <w:ind w:left="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настольный конструктор деревянный с неокрашенными и цветными элементами;</w:t>
            </w:r>
          </w:p>
          <w:p w:rsidR="00462540" w:rsidRPr="001472CB" w:rsidRDefault="00462540" w:rsidP="007D642E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55" w:lineRule="atLeast"/>
              <w:ind w:left="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магнитного конструктора;</w:t>
            </w:r>
          </w:p>
          <w:p w:rsidR="00462540" w:rsidRPr="001472CB" w:rsidRDefault="00462540" w:rsidP="007D642E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55" w:lineRule="atLeast"/>
              <w:ind w:left="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кубиков с буквами;</w:t>
            </w:r>
          </w:p>
          <w:p w:rsidR="00462540" w:rsidRPr="001472CB" w:rsidRDefault="00462540" w:rsidP="007D642E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55" w:lineRule="atLeast"/>
              <w:ind w:left="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кубиков с цифрами и числовыми фигурами</w:t>
            </w:r>
          </w:p>
        </w:tc>
      </w:tr>
    </w:tbl>
    <w:p w:rsidR="001961F0" w:rsidRPr="001961F0" w:rsidRDefault="001961F0" w:rsidP="00462540">
      <w:pPr>
        <w:spacing w:after="150" w:line="240" w:lineRule="auto"/>
        <w:rPr>
          <w:rFonts w:ascii="Arial" w:eastAsia="Times New Roman" w:hAnsi="Arial" w:cs="Arial"/>
          <w:b/>
          <w:bCs/>
          <w:caps/>
          <w:spacing w:val="17"/>
          <w:sz w:val="21"/>
          <w:szCs w:val="21"/>
          <w:lang w:eastAsia="ru-RU"/>
        </w:rPr>
      </w:pPr>
    </w:p>
    <w:p w:rsidR="00462540" w:rsidRDefault="00462540" w:rsidP="00365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центре логики и математики</w:t>
      </w:r>
      <w:r w:rsidRPr="0036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педагоги располагают дидактические материалы для формирования математических знаний и развития логики. Здесь могут находиться конструкторы, настольные игры для решения логических задач, а также материалы для счета, которые сделали педагоги. Например, блоки </w:t>
      </w:r>
      <w:proofErr w:type="spellStart"/>
      <w:r w:rsidRPr="00365254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36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палочки </w:t>
      </w:r>
      <w:proofErr w:type="spellStart"/>
      <w:r w:rsidRPr="003652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65254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365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зенера</w:t>
      </w:r>
      <w:proofErr w:type="spellEnd"/>
      <w:r w:rsidRPr="0036525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различные головоломки, ребусы, игры на составление целого из частей, домино, логические таблицы. Весь игровой материал центра воспитатели подбирают с учетом возрастных особенностей и уровнем развития детей. Пример наполнения центра смотрите ниже.</w:t>
      </w:r>
    </w:p>
    <w:p w:rsidR="00365254" w:rsidRPr="00365254" w:rsidRDefault="00365254" w:rsidP="00365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7478"/>
      </w:tblGrid>
      <w:tr w:rsidR="00462540" w:rsidRPr="00365254" w:rsidTr="00293137">
        <w:trPr>
          <w:tblHeader/>
        </w:trPr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365254" w:rsidRDefault="00462540" w:rsidP="0046254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активности</w:t>
            </w:r>
          </w:p>
        </w:tc>
        <w:tc>
          <w:tcPr>
            <w:tcW w:w="6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365254" w:rsidRDefault="00462540" w:rsidP="00365254">
            <w:pPr>
              <w:tabs>
                <w:tab w:val="left" w:pos="325"/>
              </w:tabs>
              <w:spacing w:after="0" w:line="255" w:lineRule="atLeast"/>
              <w:ind w:left="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наполнения</w:t>
            </w:r>
          </w:p>
        </w:tc>
      </w:tr>
      <w:tr w:rsidR="00462540" w:rsidRPr="00365254" w:rsidTr="00293137">
        <w:tc>
          <w:tcPr>
            <w:tcW w:w="2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365254" w:rsidRDefault="00462540" w:rsidP="0046254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логики и математики</w:t>
            </w:r>
          </w:p>
        </w:tc>
        <w:tc>
          <w:tcPr>
            <w:tcW w:w="6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365254" w:rsidRDefault="00462540" w:rsidP="00365254">
            <w:pPr>
              <w:numPr>
                <w:ilvl w:val="0"/>
                <w:numId w:val="10"/>
              </w:numPr>
              <w:tabs>
                <w:tab w:val="left" w:pos="325"/>
              </w:tabs>
              <w:spacing w:after="0" w:line="255" w:lineRule="atLeast"/>
              <w:ind w:left="4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 логическое;</w:t>
            </w:r>
          </w:p>
          <w:p w:rsidR="00462540" w:rsidRPr="00365254" w:rsidRDefault="00462540" w:rsidP="00365254">
            <w:pPr>
              <w:numPr>
                <w:ilvl w:val="0"/>
                <w:numId w:val="10"/>
              </w:numPr>
              <w:tabs>
                <w:tab w:val="left" w:pos="325"/>
              </w:tabs>
              <w:spacing w:after="0" w:line="255" w:lineRule="atLeast"/>
              <w:ind w:left="4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наглядной демонстрации числовой шкалы, математического действия «умножение», понятия «равенство», действия рычажных весов, сравнения масс;</w:t>
            </w:r>
          </w:p>
          <w:p w:rsidR="00462540" w:rsidRPr="00365254" w:rsidRDefault="00462540" w:rsidP="00365254">
            <w:pPr>
              <w:numPr>
                <w:ilvl w:val="0"/>
                <w:numId w:val="10"/>
              </w:numPr>
              <w:tabs>
                <w:tab w:val="left" w:pos="325"/>
              </w:tabs>
              <w:spacing w:after="0" w:line="255" w:lineRule="atLeast"/>
              <w:ind w:left="4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серии картинок (до 6–9) для установления последовательности событий: сказочные и реалистичные истории, юмористические ситуации;</w:t>
            </w:r>
          </w:p>
          <w:p w:rsidR="00462540" w:rsidRPr="00365254" w:rsidRDefault="00462540" w:rsidP="00365254">
            <w:pPr>
              <w:numPr>
                <w:ilvl w:val="0"/>
                <w:numId w:val="10"/>
              </w:numPr>
              <w:tabs>
                <w:tab w:val="left" w:pos="325"/>
              </w:tabs>
              <w:spacing w:after="0" w:line="255" w:lineRule="atLeast"/>
              <w:ind w:left="4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 составление логических цепочек произвольной длины;</w:t>
            </w:r>
          </w:p>
          <w:p w:rsidR="00462540" w:rsidRPr="00365254" w:rsidRDefault="00462540" w:rsidP="00365254">
            <w:pPr>
              <w:numPr>
                <w:ilvl w:val="0"/>
                <w:numId w:val="10"/>
              </w:numPr>
              <w:tabs>
                <w:tab w:val="left" w:pos="325"/>
              </w:tabs>
              <w:spacing w:after="0" w:line="255" w:lineRule="atLeast"/>
              <w:ind w:left="4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головоломки-лабиринты;</w:t>
            </w:r>
          </w:p>
          <w:p w:rsidR="00462540" w:rsidRPr="00365254" w:rsidRDefault="00462540" w:rsidP="00365254">
            <w:pPr>
              <w:numPr>
                <w:ilvl w:val="0"/>
                <w:numId w:val="10"/>
              </w:numPr>
              <w:tabs>
                <w:tab w:val="left" w:pos="325"/>
              </w:tabs>
              <w:spacing w:after="0" w:line="255" w:lineRule="atLeast"/>
              <w:ind w:left="4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игрушек-головоломок (сборно-разборные из 4–5 элементов);</w:t>
            </w:r>
          </w:p>
          <w:p w:rsidR="00462540" w:rsidRPr="00365254" w:rsidRDefault="00462540" w:rsidP="00365254">
            <w:pPr>
              <w:numPr>
                <w:ilvl w:val="0"/>
                <w:numId w:val="10"/>
              </w:numPr>
              <w:tabs>
                <w:tab w:val="left" w:pos="325"/>
              </w:tabs>
              <w:spacing w:after="0" w:line="255" w:lineRule="atLeast"/>
              <w:ind w:left="4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полых геометрических тел для сравнения объемов и изучения зависимости объема от формы тела;</w:t>
            </w:r>
          </w:p>
          <w:p w:rsidR="00462540" w:rsidRPr="00365254" w:rsidRDefault="00462540" w:rsidP="00365254">
            <w:pPr>
              <w:numPr>
                <w:ilvl w:val="0"/>
                <w:numId w:val="10"/>
              </w:numPr>
              <w:tabs>
                <w:tab w:val="left" w:pos="325"/>
              </w:tabs>
              <w:spacing w:after="0" w:line="255" w:lineRule="atLeast"/>
              <w:ind w:left="4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для формирования элементарных математических представлений и развития математических компетенций</w:t>
            </w:r>
          </w:p>
        </w:tc>
      </w:tr>
    </w:tbl>
    <w:p w:rsidR="00365254" w:rsidRPr="009D66B5" w:rsidRDefault="00365254" w:rsidP="009D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540" w:rsidRPr="009D66B5" w:rsidRDefault="00462540" w:rsidP="009D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экспериментирования</w:t>
      </w:r>
      <w:r w:rsidRPr="009D66B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воспитатели наполняют материалами для организации наблюдения за химическими и природными явлениями. К примеру, наборы для экспериментирования с песком и водой, зеркала для опытов с симметрией и исследования отражательного эффекта. Когда воспитатель проводит эксперименты с детьми, он меняет наполнение центра в зависимости от того, какую работу ведет.</w:t>
      </w:r>
    </w:p>
    <w:p w:rsidR="00462540" w:rsidRPr="009D66B5" w:rsidRDefault="00462540" w:rsidP="009D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экспериментальной деятельности группы должен находиться на удалении от спортивной и игровых зон. Педагогам нужно найти в нем место для постоянной выставки природных материалов.</w:t>
      </w:r>
    </w:p>
    <w:p w:rsidR="00462540" w:rsidRDefault="00462540" w:rsidP="009D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 центр воспитатели включают материалы и оборудование для труда воспитанников. Например, экран или стенд с расписанием дежурств. В старшей группе дети не обязаны уметь читать, поэтому инструкции по дежурствам должны быть иллюстрированными. Чтобы прививать детям стремление к чистоте и порядку, в центр педагоги включают одежду и оборудование для дежурства: </w:t>
      </w:r>
      <w:r w:rsidRPr="009D6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фартуки, нарукавники, платочки, емкости для полива, губки. Если инвентарь для дежурства будет отмечен картинкой из любимого мультика или фильма, ребенок охотнее будет им пользоваться. Ниже смотрите вариант наполнения центра экспериментирования.</w:t>
      </w:r>
    </w:p>
    <w:p w:rsidR="00107359" w:rsidRPr="009D66B5" w:rsidRDefault="00107359" w:rsidP="009D6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6844"/>
      </w:tblGrid>
      <w:tr w:rsidR="00107359" w:rsidRPr="00107359" w:rsidTr="00520F31">
        <w:trPr>
          <w:tblHeader/>
        </w:trPr>
        <w:tc>
          <w:tcPr>
            <w:tcW w:w="3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07359" w:rsidRDefault="00462540" w:rsidP="00107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активности</w:t>
            </w:r>
          </w:p>
        </w:tc>
        <w:tc>
          <w:tcPr>
            <w:tcW w:w="6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07359" w:rsidRDefault="00462540" w:rsidP="00107359">
            <w:pPr>
              <w:tabs>
                <w:tab w:val="left" w:pos="399"/>
              </w:tabs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наполнения</w:t>
            </w:r>
          </w:p>
        </w:tc>
      </w:tr>
      <w:tr w:rsidR="00107359" w:rsidRPr="00107359" w:rsidTr="00520F31">
        <w:tc>
          <w:tcPr>
            <w:tcW w:w="3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07359" w:rsidRDefault="00462540" w:rsidP="0046254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 экспериментирования</w:t>
            </w:r>
          </w:p>
        </w:tc>
        <w:tc>
          <w:tcPr>
            <w:tcW w:w="6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107359" w:rsidRDefault="00462540" w:rsidP="00107359">
            <w:pPr>
              <w:numPr>
                <w:ilvl w:val="0"/>
                <w:numId w:val="12"/>
              </w:numPr>
              <w:tabs>
                <w:tab w:val="left" w:pos="399"/>
              </w:tabs>
              <w:spacing w:after="0" w:line="255" w:lineRule="atLeast"/>
              <w:ind w:left="116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Весы детские;</w:t>
            </w:r>
          </w:p>
          <w:p w:rsidR="00462540" w:rsidRPr="00107359" w:rsidRDefault="00462540" w:rsidP="00107359">
            <w:pPr>
              <w:numPr>
                <w:ilvl w:val="0"/>
                <w:numId w:val="12"/>
              </w:numPr>
              <w:tabs>
                <w:tab w:val="left" w:pos="399"/>
              </w:tabs>
              <w:spacing w:after="0" w:line="255" w:lineRule="atLeast"/>
              <w:ind w:left="116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бинокль;</w:t>
            </w:r>
          </w:p>
          <w:p w:rsidR="00462540" w:rsidRPr="00107359" w:rsidRDefault="00462540" w:rsidP="00107359">
            <w:pPr>
              <w:numPr>
                <w:ilvl w:val="0"/>
                <w:numId w:val="12"/>
              </w:numPr>
              <w:tabs>
                <w:tab w:val="left" w:pos="399"/>
              </w:tabs>
              <w:spacing w:after="0" w:line="255" w:lineRule="atLeast"/>
              <w:ind w:left="116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подзорная труба;</w:t>
            </w:r>
          </w:p>
          <w:p w:rsidR="00462540" w:rsidRPr="00107359" w:rsidRDefault="00462540" w:rsidP="00107359">
            <w:pPr>
              <w:numPr>
                <w:ilvl w:val="0"/>
                <w:numId w:val="12"/>
              </w:numPr>
              <w:tabs>
                <w:tab w:val="left" w:pos="399"/>
              </w:tabs>
              <w:spacing w:after="0" w:line="255" w:lineRule="atLeast"/>
              <w:ind w:left="116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лупа;</w:t>
            </w:r>
          </w:p>
          <w:p w:rsidR="00462540" w:rsidRPr="00107359" w:rsidRDefault="00462540" w:rsidP="00107359">
            <w:pPr>
              <w:numPr>
                <w:ilvl w:val="0"/>
                <w:numId w:val="12"/>
              </w:numPr>
              <w:tabs>
                <w:tab w:val="left" w:pos="399"/>
              </w:tabs>
              <w:spacing w:after="0" w:line="255" w:lineRule="atLeast"/>
              <w:ind w:left="116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безопасных световых фильтров для изучения цветов спектра;</w:t>
            </w:r>
          </w:p>
          <w:p w:rsidR="00462540" w:rsidRPr="00107359" w:rsidRDefault="00462540" w:rsidP="00107359">
            <w:pPr>
              <w:numPr>
                <w:ilvl w:val="0"/>
                <w:numId w:val="12"/>
              </w:numPr>
              <w:tabs>
                <w:tab w:val="left" w:pos="399"/>
              </w:tabs>
              <w:spacing w:after="0" w:line="255" w:lineRule="atLeast"/>
              <w:ind w:left="116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 для наблюдений и экспериментирования с природными объектами (с методическим пособием для воспитателя);</w:t>
            </w:r>
          </w:p>
          <w:p w:rsidR="00462540" w:rsidRPr="00107359" w:rsidRDefault="00462540" w:rsidP="00107359">
            <w:pPr>
              <w:numPr>
                <w:ilvl w:val="0"/>
                <w:numId w:val="12"/>
              </w:numPr>
              <w:tabs>
                <w:tab w:val="left" w:pos="399"/>
              </w:tabs>
              <w:spacing w:after="0" w:line="255" w:lineRule="atLeast"/>
              <w:ind w:left="116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 из двух зеркал для опытов с симметрией и исследования отражательного эффекта;</w:t>
            </w:r>
          </w:p>
          <w:p w:rsidR="00462540" w:rsidRPr="00107359" w:rsidRDefault="00462540" w:rsidP="00107359">
            <w:pPr>
              <w:numPr>
                <w:ilvl w:val="0"/>
                <w:numId w:val="12"/>
              </w:numPr>
              <w:tabs>
                <w:tab w:val="left" w:pos="399"/>
              </w:tabs>
              <w:spacing w:after="0" w:line="255" w:lineRule="atLeast"/>
              <w:ind w:left="116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 из рычажных весов с объемными чашами и комплектом гирь и разновесов для измерения и сравнения масс и объемов;</w:t>
            </w:r>
          </w:p>
          <w:p w:rsidR="00462540" w:rsidRPr="00107359" w:rsidRDefault="00462540" w:rsidP="00107359">
            <w:pPr>
              <w:numPr>
                <w:ilvl w:val="0"/>
                <w:numId w:val="12"/>
              </w:numPr>
              <w:tabs>
                <w:tab w:val="left" w:pos="399"/>
              </w:tabs>
              <w:spacing w:after="0" w:line="255" w:lineRule="atLeast"/>
              <w:ind w:left="116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3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настенный планшет «Мы дежурим» с набором карточек</w:t>
            </w:r>
          </w:p>
        </w:tc>
      </w:tr>
    </w:tbl>
    <w:p w:rsidR="00520F31" w:rsidRPr="00520F31" w:rsidRDefault="00520F31" w:rsidP="00520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</w:p>
    <w:p w:rsidR="00520F31" w:rsidRPr="00520F31" w:rsidRDefault="00520F31" w:rsidP="00520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 в центре экспериментирования должны быть безопасными для детей.</w:t>
      </w:r>
    </w:p>
    <w:p w:rsidR="00520F31" w:rsidRPr="00520F31" w:rsidRDefault="00520F31" w:rsidP="00520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0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для самостоятельной исследовательской деятельности не должны быть мелкими настолько, чтобы дети могли их засунуть в ухо или нос. Также для опытов нельзя использовать стеклянные пробирки, стаканы и другие емкости. Такие материалы легко разбиваются, и дошкольники могут порезаться. Все стеклянные материалы нужно заменить пластиковой посудой.</w:t>
      </w:r>
    </w:p>
    <w:p w:rsidR="00462540" w:rsidRPr="00520F31" w:rsidRDefault="00462540" w:rsidP="00520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познания и коммуникации</w:t>
      </w:r>
      <w:r w:rsidRPr="00520F3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воспитатели оформляют, чтобы расширить кругозор дошкольников об окружающем мире. Предложите педагогам разместить в этом центре живые растения нескольких видов и их изображения. Дети могут выполнять элементарные действия по уходу за растениями: поливать, протирать пыль с листьев, удалять сухие листья, рыхлить почву в горшках. Такая работа позволит педагогам не только привить детям любовь к труду, но и научить дошкольников навыкам коммуникации со сверстниками и взрослыми. Дети вместе с воспитателями решают, когда, как часто и каким образом ухаживать за растениями в центре.</w:t>
      </w:r>
    </w:p>
    <w:p w:rsidR="00462540" w:rsidRDefault="00462540" w:rsidP="00520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31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 старшем возрасте дети должны уметь сравнивать объекты природы внешне, находить свойства и различия. С помощью растений и их изображений в центре педагоги спланируют работу по групповому и индивидуальному исследованию природных материалов. Ниже смотрите пример наполнения центра.</w:t>
      </w:r>
    </w:p>
    <w:p w:rsidR="00520F31" w:rsidRPr="00520F31" w:rsidRDefault="00520F31" w:rsidP="00520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7467"/>
      </w:tblGrid>
      <w:tr w:rsidR="00462540" w:rsidRPr="00C10BA7" w:rsidTr="00293137">
        <w:trPr>
          <w:tblHeader/>
        </w:trPr>
        <w:tc>
          <w:tcPr>
            <w:tcW w:w="2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C10BA7" w:rsidRDefault="00462540" w:rsidP="0046254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активности</w:t>
            </w:r>
          </w:p>
        </w:tc>
        <w:tc>
          <w:tcPr>
            <w:tcW w:w="6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C10BA7" w:rsidRDefault="00462540" w:rsidP="0046254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наполнения</w:t>
            </w:r>
          </w:p>
        </w:tc>
      </w:tr>
      <w:tr w:rsidR="00462540" w:rsidRPr="00C10BA7" w:rsidTr="00293137">
        <w:tc>
          <w:tcPr>
            <w:tcW w:w="2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C10BA7" w:rsidRDefault="00462540" w:rsidP="0046254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познания и коммуникации</w:t>
            </w:r>
          </w:p>
        </w:tc>
        <w:tc>
          <w:tcPr>
            <w:tcW w:w="6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C10BA7" w:rsidRDefault="00462540" w:rsidP="00462540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изделий народных промыслов;</w:t>
            </w:r>
          </w:p>
          <w:p w:rsidR="00462540" w:rsidRPr="00C10BA7" w:rsidRDefault="00462540" w:rsidP="00462540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 настенный;</w:t>
            </w:r>
          </w:p>
          <w:p w:rsidR="00462540" w:rsidRPr="00C10BA7" w:rsidRDefault="00462540" w:rsidP="00462540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наглядных пособий по достопримечательностям столицы России Москвы, городов и сел малой родины;</w:t>
            </w:r>
          </w:p>
          <w:p w:rsidR="00462540" w:rsidRPr="00C10BA7" w:rsidRDefault="00462540" w:rsidP="00462540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растений (гербарий);</w:t>
            </w:r>
          </w:p>
          <w:p w:rsidR="00462540" w:rsidRPr="00C10BA7" w:rsidRDefault="00462540" w:rsidP="00462540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семян и плодов</w:t>
            </w:r>
          </w:p>
        </w:tc>
      </w:tr>
    </w:tbl>
    <w:p w:rsidR="00C10BA7" w:rsidRPr="00C10BA7" w:rsidRDefault="00C10BA7" w:rsidP="00C10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540" w:rsidRPr="00C10BA7" w:rsidRDefault="00462540" w:rsidP="00C10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книжном уголке</w:t>
      </w:r>
      <w:r w:rsidRPr="00C10BA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 одновременно размещают 10–12 книг разной тематики: сказки, детские стихи, рассказы на патриотические темы, рассказы о животных. Срок пребывания книг в книжном уголке зависит от интереса детей. Также воспитатели располагают в уголке детские журналы, альбомы, портреты писателей.</w:t>
      </w:r>
    </w:p>
    <w:p w:rsidR="00C10BA7" w:rsidRDefault="00462540" w:rsidP="00C10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 уголка педагоги могут использовать, чтобы оформить выставки литературной тематики. </w:t>
      </w:r>
      <w:r w:rsidR="00C10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C1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обновлять материалы выставки к памятным датам. </w:t>
      </w:r>
      <w:r w:rsidR="00C1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таблице ниже </w:t>
      </w:r>
    </w:p>
    <w:p w:rsidR="00462540" w:rsidRDefault="00C10BA7" w:rsidP="00C10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2540" w:rsidRPr="00C1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наполнения книжного уголка.</w:t>
      </w:r>
    </w:p>
    <w:p w:rsidR="00C10BA7" w:rsidRPr="00C10BA7" w:rsidRDefault="00C10BA7" w:rsidP="00C10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7313"/>
      </w:tblGrid>
      <w:tr w:rsidR="00462540" w:rsidRPr="00C10BA7" w:rsidTr="00293137">
        <w:trPr>
          <w:tblHeader/>
        </w:trPr>
        <w:tc>
          <w:tcPr>
            <w:tcW w:w="2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C10BA7" w:rsidRDefault="00462540" w:rsidP="00C1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активности</w:t>
            </w:r>
          </w:p>
        </w:tc>
        <w:tc>
          <w:tcPr>
            <w:tcW w:w="6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C10BA7" w:rsidRDefault="00462540" w:rsidP="00335BCB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наполнения</w:t>
            </w:r>
          </w:p>
        </w:tc>
      </w:tr>
      <w:tr w:rsidR="00462540" w:rsidRPr="00C10BA7" w:rsidTr="00293137">
        <w:tc>
          <w:tcPr>
            <w:tcW w:w="2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C10BA7" w:rsidRDefault="00462540" w:rsidP="00C1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</w:t>
            </w:r>
          </w:p>
        </w:tc>
        <w:tc>
          <w:tcPr>
            <w:tcW w:w="6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C10BA7" w:rsidRDefault="00462540" w:rsidP="00335BCB">
            <w:pPr>
              <w:numPr>
                <w:ilvl w:val="0"/>
                <w:numId w:val="15"/>
              </w:numPr>
              <w:spacing w:after="0" w:line="240" w:lineRule="auto"/>
              <w:ind w:left="16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книг детских писателей;</w:t>
            </w:r>
          </w:p>
          <w:p w:rsidR="00462540" w:rsidRPr="00C10BA7" w:rsidRDefault="00462540" w:rsidP="00335BCB">
            <w:pPr>
              <w:numPr>
                <w:ilvl w:val="0"/>
                <w:numId w:val="15"/>
              </w:numPr>
              <w:spacing w:after="0" w:line="240" w:lineRule="auto"/>
              <w:ind w:left="16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репродукций картин великих сражений;</w:t>
            </w:r>
          </w:p>
          <w:p w:rsidR="00462540" w:rsidRPr="00C10BA7" w:rsidRDefault="00462540" w:rsidP="00335BCB">
            <w:pPr>
              <w:numPr>
                <w:ilvl w:val="0"/>
                <w:numId w:val="15"/>
              </w:numPr>
              <w:spacing w:after="0" w:line="240" w:lineRule="auto"/>
              <w:ind w:left="16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репродукций картин о природе</w:t>
            </w:r>
          </w:p>
        </w:tc>
      </w:tr>
    </w:tbl>
    <w:p w:rsidR="00335BCB" w:rsidRDefault="00335BCB" w:rsidP="00462540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462540" w:rsidRPr="00665EC8" w:rsidRDefault="00462540" w:rsidP="00665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театрализации и </w:t>
      </w:r>
      <w:proofErr w:type="spellStart"/>
      <w:r w:rsidRPr="00665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музицирования</w:t>
      </w:r>
      <w:proofErr w:type="spellEnd"/>
      <w:r w:rsidRPr="00665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65E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могут наполнить материалами для детского театра — пальчикового, настольного, теневого, а также куклами для постановок. В качестве декораций можно использовать ширму или большое зеркало. Для настольных спектаклей это могут быть панорамные книжки.</w:t>
      </w:r>
    </w:p>
    <w:p w:rsidR="00462540" w:rsidRDefault="00462540" w:rsidP="00665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EC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Еще, кроме музыкальных инструментов, в этот центр педагоги включают техническую аппаратуру: магнитофон, телевизор, музыкальный центр. Воспитатели располагают в центре альбомы песен с иллюстрациями, портреты известных композиторов и исполнителей, пособия для дидактических игр. Все материалы из центра должны быть привлекательными для детей и доступными для рассмотрения. Чтобы дошкольники не потеряли интерес к центру, все материалы педагоги периодически меняют или дополняют. В таблице ниже смотрите варианты наполнения центра.</w:t>
      </w:r>
    </w:p>
    <w:p w:rsidR="00665EC8" w:rsidRPr="00665EC8" w:rsidRDefault="00665EC8" w:rsidP="00665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7127"/>
      </w:tblGrid>
      <w:tr w:rsidR="00462540" w:rsidRPr="00665EC8" w:rsidTr="00293137">
        <w:trPr>
          <w:tblHeader/>
        </w:trPr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665EC8" w:rsidRDefault="00462540" w:rsidP="00665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активности</w:t>
            </w:r>
          </w:p>
        </w:tc>
        <w:tc>
          <w:tcPr>
            <w:tcW w:w="6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665EC8" w:rsidRDefault="00462540" w:rsidP="00665EC8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наполнения</w:t>
            </w:r>
          </w:p>
        </w:tc>
      </w:tr>
      <w:tr w:rsidR="00462540" w:rsidRPr="00665EC8" w:rsidTr="00293137">
        <w:tc>
          <w:tcPr>
            <w:tcW w:w="2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665EC8" w:rsidRDefault="00462540" w:rsidP="0066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театрализации и </w:t>
            </w:r>
            <w:proofErr w:type="spellStart"/>
            <w:r w:rsidRPr="0066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</w:p>
        </w:tc>
        <w:tc>
          <w:tcPr>
            <w:tcW w:w="6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665EC8" w:rsidRDefault="00462540" w:rsidP="00665EC8">
            <w:pPr>
              <w:numPr>
                <w:ilvl w:val="0"/>
                <w:numId w:val="16"/>
              </w:numPr>
              <w:spacing w:after="0" w:line="240" w:lineRule="auto"/>
              <w:ind w:left="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набор музыкальных инструментов;</w:t>
            </w:r>
          </w:p>
          <w:p w:rsidR="00462540" w:rsidRPr="00665EC8" w:rsidRDefault="00462540" w:rsidP="00665EC8">
            <w:pPr>
              <w:numPr>
                <w:ilvl w:val="0"/>
                <w:numId w:val="16"/>
              </w:numPr>
              <w:spacing w:after="0" w:line="240" w:lineRule="auto"/>
              <w:ind w:left="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молоток (ударный музыкальный инструмент);</w:t>
            </w:r>
          </w:p>
          <w:p w:rsidR="00462540" w:rsidRPr="00665EC8" w:rsidRDefault="00462540" w:rsidP="00665EC8">
            <w:pPr>
              <w:numPr>
                <w:ilvl w:val="0"/>
                <w:numId w:val="16"/>
              </w:numPr>
              <w:spacing w:after="0" w:line="240" w:lineRule="auto"/>
              <w:ind w:left="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цифровые записи для детей дошкольного возраста;</w:t>
            </w:r>
          </w:p>
          <w:p w:rsidR="00462540" w:rsidRPr="00665EC8" w:rsidRDefault="00462540" w:rsidP="00665EC8">
            <w:pPr>
              <w:numPr>
                <w:ilvl w:val="0"/>
                <w:numId w:val="16"/>
              </w:numPr>
              <w:spacing w:after="0" w:line="240" w:lineRule="auto"/>
              <w:ind w:left="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наборов пальчиковых кукол по сказкам;</w:t>
            </w:r>
          </w:p>
          <w:p w:rsidR="00462540" w:rsidRPr="00665EC8" w:rsidRDefault="00462540" w:rsidP="00665EC8">
            <w:pPr>
              <w:numPr>
                <w:ilvl w:val="0"/>
                <w:numId w:val="16"/>
              </w:numPr>
              <w:spacing w:after="0" w:line="240" w:lineRule="auto"/>
              <w:ind w:left="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перчаточных кукол;</w:t>
            </w:r>
          </w:p>
          <w:p w:rsidR="00462540" w:rsidRPr="00665EC8" w:rsidRDefault="00462540" w:rsidP="00665EC8">
            <w:pPr>
              <w:numPr>
                <w:ilvl w:val="0"/>
                <w:numId w:val="16"/>
              </w:numPr>
              <w:spacing w:after="0" w:line="240" w:lineRule="auto"/>
              <w:ind w:left="1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для кукольного театра трансформируемая</w:t>
            </w:r>
          </w:p>
        </w:tc>
      </w:tr>
    </w:tbl>
    <w:p w:rsidR="00D633C6" w:rsidRPr="00D633C6" w:rsidRDefault="00D633C6" w:rsidP="00D63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pacing w:val="17"/>
          <w:sz w:val="24"/>
          <w:szCs w:val="24"/>
          <w:lang w:eastAsia="ru-RU"/>
        </w:rPr>
      </w:pPr>
    </w:p>
    <w:p w:rsidR="00462540" w:rsidRDefault="00462540" w:rsidP="00D63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центре уединения</w:t>
      </w:r>
      <w:r w:rsidRPr="00D633C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</w:t>
      </w:r>
      <w:r w:rsidR="00D633C6">
        <w:rPr>
          <w:rFonts w:ascii="Times New Roman" w:eastAsia="Times New Roman" w:hAnsi="Times New Roman" w:cs="Times New Roman"/>
          <w:sz w:val="24"/>
          <w:szCs w:val="24"/>
          <w:lang w:eastAsia="ru-RU"/>
        </w:rPr>
        <w:t>щают</w:t>
      </w:r>
      <w:r w:rsidRPr="00D6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и оборудование, которые помогут детям снять психоэмоциональное напряжение. Это могут быть, например, </w:t>
      </w:r>
      <w:proofErr w:type="spellStart"/>
      <w:r w:rsidRPr="00D633C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D6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модули, детские книжки, конструкторы, материалы для творческой деятельности: бумага, цветные карандаши, краски. Главное, чтобы ребенок смог расслабиться и заниматься своим любимым делом. Поэтому наполнение центра педагоги определяют исходя из интересов и потребностей воспитанников. Примеры наполнения центра смотрите ниже в таблице.</w:t>
      </w:r>
    </w:p>
    <w:p w:rsidR="00D633C6" w:rsidRPr="00D633C6" w:rsidRDefault="00D633C6" w:rsidP="00D63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7503"/>
      </w:tblGrid>
      <w:tr w:rsidR="00462540" w:rsidRPr="00D633C6" w:rsidTr="00293137">
        <w:trPr>
          <w:tblHeader/>
        </w:trPr>
        <w:tc>
          <w:tcPr>
            <w:tcW w:w="2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D633C6" w:rsidRDefault="00462540" w:rsidP="0046254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активности</w:t>
            </w:r>
          </w:p>
        </w:tc>
        <w:tc>
          <w:tcPr>
            <w:tcW w:w="6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D633C6" w:rsidRDefault="00462540" w:rsidP="0046254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наполнения</w:t>
            </w:r>
          </w:p>
        </w:tc>
      </w:tr>
      <w:tr w:rsidR="00462540" w:rsidRPr="00D633C6" w:rsidTr="00293137">
        <w:tc>
          <w:tcPr>
            <w:tcW w:w="2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D633C6" w:rsidRDefault="00462540" w:rsidP="0046254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уединения</w:t>
            </w:r>
          </w:p>
        </w:tc>
        <w:tc>
          <w:tcPr>
            <w:tcW w:w="6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D633C6" w:rsidRDefault="00462540" w:rsidP="0046254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по живописи и графике;</w:t>
            </w:r>
          </w:p>
          <w:p w:rsidR="00462540" w:rsidRPr="00D633C6" w:rsidRDefault="00462540" w:rsidP="0046254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цифровых записей со звуками природы;</w:t>
            </w:r>
          </w:p>
          <w:p w:rsidR="00462540" w:rsidRPr="00D633C6" w:rsidRDefault="00462540" w:rsidP="0046254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мягких деталей среднего размера;</w:t>
            </w:r>
          </w:p>
          <w:p w:rsidR="00462540" w:rsidRPr="00D633C6" w:rsidRDefault="00462540" w:rsidP="0046254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игровой</w:t>
            </w:r>
          </w:p>
        </w:tc>
      </w:tr>
    </w:tbl>
    <w:p w:rsidR="00D633C6" w:rsidRPr="00D633C6" w:rsidRDefault="00D633C6" w:rsidP="00D63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540" w:rsidRPr="002F61EA" w:rsidRDefault="00462540" w:rsidP="00D63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 </w:t>
      </w:r>
      <w:r w:rsidRPr="002F6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 коррекции </w:t>
      </w:r>
      <w:r w:rsidRPr="002F6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 направления коррекционной работы воспитателей и специалистов с детьми. Например, для работы с детьми с речевыми нарушениями педагоги и специалисты вносят в центр дидактические игры. В содержание игр педагоги включают упражнения на развитие фонетического слуха и грамматического строя речи у детей. Также для отработки правильного произношения специалисты могут разместить в центре альбомы с артикуляционными упражнениями и скороговорками. Варианты наполнения центра смотрите ниже в таблице.</w:t>
      </w:r>
    </w:p>
    <w:p w:rsidR="00D633C6" w:rsidRPr="002F61EA" w:rsidRDefault="00D633C6" w:rsidP="00D63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7471"/>
      </w:tblGrid>
      <w:tr w:rsidR="00462540" w:rsidRPr="002F61EA" w:rsidTr="00293137">
        <w:trPr>
          <w:tblHeader/>
        </w:trPr>
        <w:tc>
          <w:tcPr>
            <w:tcW w:w="2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46254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активности</w:t>
            </w:r>
          </w:p>
        </w:tc>
        <w:tc>
          <w:tcPr>
            <w:tcW w:w="6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46254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наполнения</w:t>
            </w:r>
          </w:p>
        </w:tc>
      </w:tr>
      <w:tr w:rsidR="00462540" w:rsidRPr="002F61EA" w:rsidTr="00293137">
        <w:tc>
          <w:tcPr>
            <w:tcW w:w="2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46254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коррекции</w:t>
            </w:r>
          </w:p>
        </w:tc>
        <w:tc>
          <w:tcPr>
            <w:tcW w:w="6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462540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бусин для нанизывания и классификации по разным признакам;</w:t>
            </w:r>
          </w:p>
          <w:p w:rsidR="00462540" w:rsidRPr="002F61EA" w:rsidRDefault="00462540" w:rsidP="00462540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мягконабивных</w:t>
            </w:r>
            <w:proofErr w:type="spellEnd"/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модулей;</w:t>
            </w:r>
          </w:p>
          <w:p w:rsidR="00462540" w:rsidRPr="002F61EA" w:rsidRDefault="00462540" w:rsidP="00462540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книжки;</w:t>
            </w:r>
          </w:p>
          <w:p w:rsidR="00462540" w:rsidRPr="002F61EA" w:rsidRDefault="00462540" w:rsidP="00462540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 таблиц и карточек с предметными и условно-схематическими изображениями для классификации по 2–3 признакам одновременно;</w:t>
            </w:r>
          </w:p>
          <w:p w:rsidR="00462540" w:rsidRPr="002F61EA" w:rsidRDefault="00462540" w:rsidP="00462540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разрезных сюжетных картинок (8–16 частей), разделенных прямыми и изогнутыми линиями;</w:t>
            </w:r>
          </w:p>
          <w:p w:rsidR="00462540" w:rsidRPr="002F61EA" w:rsidRDefault="00462540" w:rsidP="00462540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для развития речи и изучения основ грамоты с комплексом сценариев занятий и дидактических и наглядных пособий;</w:t>
            </w:r>
          </w:p>
          <w:p w:rsidR="00462540" w:rsidRPr="002F61EA" w:rsidRDefault="00462540" w:rsidP="00462540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панелей с заданиями для формирования </w:t>
            </w:r>
            <w:proofErr w:type="spellStart"/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и подготовки руки к письму;</w:t>
            </w:r>
          </w:p>
          <w:p w:rsidR="00462540" w:rsidRPr="002F61EA" w:rsidRDefault="00462540" w:rsidP="00462540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шнуровка различного уровня сложности</w:t>
            </w:r>
          </w:p>
        </w:tc>
      </w:tr>
    </w:tbl>
    <w:p w:rsidR="002F61EA" w:rsidRPr="002F61EA" w:rsidRDefault="002F61EA" w:rsidP="002F61E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2540" w:rsidRPr="002F61EA" w:rsidRDefault="00462540" w:rsidP="002F6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 </w:t>
      </w:r>
      <w:r w:rsidR="002F61EA" w:rsidRPr="002F6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творчества</w:t>
      </w:r>
      <w:r w:rsidR="002F61EA" w:rsidRPr="002F61E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оформляют</w:t>
      </w:r>
      <w:r w:rsidRPr="002F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учетом интересов дошкольников. В этот центр педагоги подбирают материалы для рисования, лепки и аппликации. Примеры наполнения центра смотрите в таблице ниже.</w:t>
      </w:r>
    </w:p>
    <w:p w:rsidR="002F61EA" w:rsidRPr="002F61EA" w:rsidRDefault="002F61EA" w:rsidP="002F61E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7442"/>
      </w:tblGrid>
      <w:tr w:rsidR="00462540" w:rsidRPr="002F61EA" w:rsidTr="00293137">
        <w:trPr>
          <w:tblHeader/>
        </w:trPr>
        <w:tc>
          <w:tcPr>
            <w:tcW w:w="2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46254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активности</w:t>
            </w:r>
          </w:p>
        </w:tc>
        <w:tc>
          <w:tcPr>
            <w:tcW w:w="6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46254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наполнения</w:t>
            </w:r>
          </w:p>
        </w:tc>
      </w:tr>
      <w:tr w:rsidR="00462540" w:rsidRPr="002F61EA" w:rsidTr="00293137">
        <w:tc>
          <w:tcPr>
            <w:tcW w:w="2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46254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творчества</w:t>
            </w:r>
          </w:p>
        </w:tc>
        <w:tc>
          <w:tcPr>
            <w:tcW w:w="6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462540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 двухсторонний.</w:t>
            </w:r>
          </w:p>
          <w:p w:rsidR="00462540" w:rsidRPr="002F61EA" w:rsidRDefault="00462540" w:rsidP="00462540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творчества:</w:t>
            </w:r>
          </w:p>
          <w:p w:rsidR="00462540" w:rsidRPr="002F61EA" w:rsidRDefault="00462540" w:rsidP="0046254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разного цвета и формата;</w:t>
            </w:r>
          </w:p>
          <w:p w:rsidR="00462540" w:rsidRPr="002F61EA" w:rsidRDefault="00462540" w:rsidP="0046254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пластилин;</w:t>
            </w:r>
          </w:p>
          <w:p w:rsidR="00462540" w:rsidRPr="002F61EA" w:rsidRDefault="00462540" w:rsidP="0046254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карандаши;</w:t>
            </w:r>
          </w:p>
          <w:p w:rsidR="00462540" w:rsidRPr="002F61EA" w:rsidRDefault="00462540" w:rsidP="0046254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акварель и гуашь;</w:t>
            </w:r>
          </w:p>
          <w:p w:rsidR="00462540" w:rsidRPr="002F61EA" w:rsidRDefault="00462540" w:rsidP="0046254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кисточки;</w:t>
            </w:r>
          </w:p>
          <w:p w:rsidR="00462540" w:rsidRPr="002F61EA" w:rsidRDefault="00462540" w:rsidP="0046254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масляные и пастель;</w:t>
            </w:r>
          </w:p>
          <w:p w:rsidR="00462540" w:rsidRPr="002F61EA" w:rsidRDefault="00462540" w:rsidP="0046254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фломастеры;</w:t>
            </w:r>
          </w:p>
          <w:p w:rsidR="00462540" w:rsidRPr="002F61EA" w:rsidRDefault="00462540" w:rsidP="0046254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 (баночки) пластмассовые;</w:t>
            </w:r>
          </w:p>
          <w:p w:rsidR="00462540" w:rsidRPr="002F61EA" w:rsidRDefault="00462540" w:rsidP="0046254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карандашей;</w:t>
            </w:r>
          </w:p>
          <w:p w:rsidR="00462540" w:rsidRPr="002F61EA" w:rsidRDefault="00462540" w:rsidP="0046254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клей;</w:t>
            </w:r>
          </w:p>
          <w:p w:rsidR="00462540" w:rsidRPr="002F61EA" w:rsidRDefault="00462540" w:rsidP="0046254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для работы с пластилином;</w:t>
            </w:r>
          </w:p>
          <w:p w:rsidR="00462540" w:rsidRPr="002F61EA" w:rsidRDefault="00462540" w:rsidP="0046254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кусочки разных тканей для аппликаций;</w:t>
            </w:r>
          </w:p>
          <w:p w:rsidR="00462540" w:rsidRPr="002F61EA" w:rsidRDefault="00462540" w:rsidP="0046254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 с карандашами и фломастерами;</w:t>
            </w:r>
          </w:p>
          <w:p w:rsidR="00462540" w:rsidRPr="002F61EA" w:rsidRDefault="00462540" w:rsidP="0046254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восковые мелки;</w:t>
            </w:r>
          </w:p>
          <w:p w:rsidR="00462540" w:rsidRPr="002F61EA" w:rsidRDefault="00462540" w:rsidP="0046254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пластичный материал для лепки;</w:t>
            </w:r>
          </w:p>
          <w:p w:rsidR="00462540" w:rsidRPr="002F61EA" w:rsidRDefault="00462540" w:rsidP="00462540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всевозможные материалы для выполнения поделок</w:t>
            </w:r>
          </w:p>
        </w:tc>
      </w:tr>
    </w:tbl>
    <w:p w:rsidR="00462540" w:rsidRPr="002F61EA" w:rsidRDefault="00462540" w:rsidP="002F6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каждом центре воспитателям также необходимо учитывать принцип интеграции образовательных областей. Цель интеграции — объединить знания воспитанников из разных областей. </w:t>
      </w:r>
    </w:p>
    <w:p w:rsidR="002F61EA" w:rsidRPr="002F61EA" w:rsidRDefault="002F61EA" w:rsidP="002F6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модули</w:t>
      </w:r>
    </w:p>
    <w:p w:rsidR="00462540" w:rsidRPr="002F61EA" w:rsidRDefault="00462540" w:rsidP="002F6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E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Функциональный модуль — это группа функционально связанных компонентов для организации пространства помещения. В функциональные компоненты модуля входят: учебные пособия, игры, игрушки, материалы, оборудование, инвентарь. Вне зависимости от возраста дошкольников, в группу педагоги могут включить девять функциональных модулей (</w:t>
      </w:r>
      <w:hyperlink r:id="rId10" w:anchor="/document/97/505317/dfas457cek/" w:tgtFrame="_self" w:history="1">
        <w:r w:rsidRPr="002F61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4</w:t>
        </w:r>
      </w:hyperlink>
      <w:r w:rsidRPr="002F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Методическим рекомендациям, направленным письмом </w:t>
      </w:r>
      <w:proofErr w:type="spellStart"/>
      <w:r w:rsidRPr="002F6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F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13.02.2023).</w:t>
      </w:r>
    </w:p>
    <w:p w:rsidR="00462540" w:rsidRDefault="00462540" w:rsidP="002F6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каждого модуля должно охватывать пять образовательных областей по ФГОС ДО. Ниже смотрите перечень функциональных модулей и примеры наполнения для старшей группы.</w:t>
      </w:r>
    </w:p>
    <w:p w:rsidR="002F61EA" w:rsidRPr="002F61EA" w:rsidRDefault="002F61EA" w:rsidP="002F6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7147"/>
      </w:tblGrid>
      <w:tr w:rsidR="002F61EA" w:rsidRPr="002F61EA" w:rsidTr="002F61EA">
        <w:trPr>
          <w:tblHeader/>
        </w:trPr>
        <w:tc>
          <w:tcPr>
            <w:tcW w:w="3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Функциональный модуль</w:t>
            </w:r>
          </w:p>
        </w:tc>
        <w:tc>
          <w:tcPr>
            <w:tcW w:w="7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наполнения</w:t>
            </w:r>
          </w:p>
        </w:tc>
      </w:tr>
      <w:tr w:rsidR="002F61EA" w:rsidRPr="002F61EA" w:rsidTr="002F61EA">
        <w:tc>
          <w:tcPr>
            <w:tcW w:w="3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</w:t>
            </w:r>
          </w:p>
        </w:tc>
        <w:tc>
          <w:tcPr>
            <w:tcW w:w="7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numPr>
                <w:ilvl w:val="0"/>
                <w:numId w:val="22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игровые;</w:t>
            </w:r>
          </w:p>
          <w:p w:rsidR="00462540" w:rsidRPr="002F61EA" w:rsidRDefault="00462540" w:rsidP="002F61EA">
            <w:pPr>
              <w:numPr>
                <w:ilvl w:val="0"/>
                <w:numId w:val="22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игровой;</w:t>
            </w:r>
          </w:p>
          <w:p w:rsidR="00462540" w:rsidRPr="002F61EA" w:rsidRDefault="00462540" w:rsidP="002F61EA">
            <w:pPr>
              <w:numPr>
                <w:ilvl w:val="0"/>
                <w:numId w:val="22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обихода;</w:t>
            </w:r>
          </w:p>
          <w:p w:rsidR="00462540" w:rsidRPr="002F61EA" w:rsidRDefault="00462540" w:rsidP="002F61EA">
            <w:pPr>
              <w:numPr>
                <w:ilvl w:val="0"/>
                <w:numId w:val="22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мальчиков и девочек: машины, город, строительство, набор строительных пластин, животные, железная дорога, семья;</w:t>
            </w:r>
          </w:p>
          <w:p w:rsidR="00462540" w:rsidRPr="002F61EA" w:rsidRDefault="00462540" w:rsidP="002F61EA">
            <w:pPr>
              <w:numPr>
                <w:ilvl w:val="0"/>
                <w:numId w:val="22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кукольных столовых приборов и мебели: столовая посуда, кровати</w:t>
            </w:r>
          </w:p>
        </w:tc>
      </w:tr>
      <w:tr w:rsidR="002F61EA" w:rsidRPr="002F61EA" w:rsidTr="002F61EA">
        <w:tc>
          <w:tcPr>
            <w:tcW w:w="3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Физкультурно-оздоровительный</w:t>
            </w:r>
          </w:p>
        </w:tc>
        <w:tc>
          <w:tcPr>
            <w:tcW w:w="7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numPr>
                <w:ilvl w:val="0"/>
                <w:numId w:val="23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палка;</w:t>
            </w:r>
          </w:p>
          <w:p w:rsidR="00462540" w:rsidRPr="002F61EA" w:rsidRDefault="00462540" w:rsidP="002F61EA">
            <w:pPr>
              <w:numPr>
                <w:ilvl w:val="0"/>
                <w:numId w:val="23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разных размеров;</w:t>
            </w:r>
          </w:p>
          <w:p w:rsidR="00462540" w:rsidRPr="002F61EA" w:rsidRDefault="00462540" w:rsidP="002F61EA">
            <w:pPr>
              <w:numPr>
                <w:ilvl w:val="0"/>
                <w:numId w:val="23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футбольный мяч;</w:t>
            </w:r>
          </w:p>
          <w:p w:rsidR="00462540" w:rsidRPr="002F61EA" w:rsidRDefault="00462540" w:rsidP="002F61EA">
            <w:pPr>
              <w:numPr>
                <w:ilvl w:val="0"/>
                <w:numId w:val="23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мячей-</w:t>
            </w:r>
            <w:proofErr w:type="spellStart"/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массажеров</w:t>
            </w:r>
            <w:proofErr w:type="spellEnd"/>
          </w:p>
          <w:p w:rsidR="00462540" w:rsidRPr="002F61EA" w:rsidRDefault="00462540" w:rsidP="002F61EA">
            <w:pPr>
              <w:numPr>
                <w:ilvl w:val="0"/>
                <w:numId w:val="23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</w:t>
            </w:r>
          </w:p>
        </w:tc>
      </w:tr>
      <w:tr w:rsidR="002F61EA" w:rsidRPr="002F61EA" w:rsidTr="002F61EA">
        <w:tc>
          <w:tcPr>
            <w:tcW w:w="3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</w:tc>
        <w:tc>
          <w:tcPr>
            <w:tcW w:w="7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numPr>
                <w:ilvl w:val="0"/>
                <w:numId w:val="24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молоток (ударный музыкальный инструмент);</w:t>
            </w:r>
          </w:p>
          <w:p w:rsidR="00462540" w:rsidRPr="002F61EA" w:rsidRDefault="00462540" w:rsidP="002F61EA">
            <w:pPr>
              <w:numPr>
                <w:ilvl w:val="0"/>
                <w:numId w:val="24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набор музыкальных инструментов;</w:t>
            </w:r>
          </w:p>
          <w:p w:rsidR="00462540" w:rsidRPr="002F61EA" w:rsidRDefault="00462540" w:rsidP="002F61EA">
            <w:pPr>
              <w:numPr>
                <w:ilvl w:val="0"/>
                <w:numId w:val="24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цифровые записи для детей дошкольного возраста;</w:t>
            </w:r>
          </w:p>
          <w:p w:rsidR="00462540" w:rsidRPr="002F61EA" w:rsidRDefault="00462540" w:rsidP="002F61EA">
            <w:pPr>
              <w:numPr>
                <w:ilvl w:val="0"/>
                <w:numId w:val="24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набор из пяти русских шумовых инструментов;</w:t>
            </w:r>
          </w:p>
          <w:p w:rsidR="00462540" w:rsidRPr="002F61EA" w:rsidRDefault="00462540" w:rsidP="002F61EA">
            <w:pPr>
              <w:numPr>
                <w:ilvl w:val="0"/>
                <w:numId w:val="24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цифровых записей с русскими народными песнями</w:t>
            </w:r>
          </w:p>
        </w:tc>
      </w:tr>
      <w:tr w:rsidR="002F61EA" w:rsidRPr="002F61EA" w:rsidTr="002F61EA">
        <w:tc>
          <w:tcPr>
            <w:tcW w:w="3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Художественно-творческий</w:t>
            </w:r>
          </w:p>
        </w:tc>
        <w:tc>
          <w:tcPr>
            <w:tcW w:w="7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numPr>
                <w:ilvl w:val="0"/>
                <w:numId w:val="25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для кукольного театра трансформируемая;</w:t>
            </w:r>
          </w:p>
          <w:p w:rsidR="00462540" w:rsidRPr="002F61EA" w:rsidRDefault="00462540" w:rsidP="002F61EA">
            <w:pPr>
              <w:numPr>
                <w:ilvl w:val="0"/>
                <w:numId w:val="25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пальчиковых кукол по сказкам;</w:t>
            </w:r>
          </w:p>
          <w:p w:rsidR="00462540" w:rsidRPr="002F61EA" w:rsidRDefault="00462540" w:rsidP="002F61EA">
            <w:pPr>
              <w:numPr>
                <w:ilvl w:val="0"/>
                <w:numId w:val="25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перчаточных кукол;</w:t>
            </w:r>
          </w:p>
          <w:p w:rsidR="00462540" w:rsidRPr="002F61EA" w:rsidRDefault="00462540" w:rsidP="002F61EA">
            <w:pPr>
              <w:numPr>
                <w:ilvl w:val="0"/>
                <w:numId w:val="25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 (репродукция) произведений живописи и графики для знакомства с различными жанрами живописи</w:t>
            </w:r>
          </w:p>
        </w:tc>
      </w:tr>
      <w:tr w:rsidR="002F61EA" w:rsidRPr="002F61EA" w:rsidTr="002F61EA">
        <w:tc>
          <w:tcPr>
            <w:tcW w:w="3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Поисково-исследовательский</w:t>
            </w:r>
          </w:p>
        </w:tc>
        <w:tc>
          <w:tcPr>
            <w:tcW w:w="7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numPr>
                <w:ilvl w:val="0"/>
                <w:numId w:val="26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по традиционной национальной одежде;</w:t>
            </w:r>
          </w:p>
          <w:p w:rsidR="00462540" w:rsidRPr="002F61EA" w:rsidRDefault="00462540" w:rsidP="002F61EA">
            <w:pPr>
              <w:numPr>
                <w:ilvl w:val="0"/>
                <w:numId w:val="26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символики России, в том числе государственной;</w:t>
            </w:r>
          </w:p>
          <w:p w:rsidR="00462540" w:rsidRPr="002F61EA" w:rsidRDefault="00462540" w:rsidP="002F61EA">
            <w:pPr>
              <w:numPr>
                <w:ilvl w:val="0"/>
                <w:numId w:val="26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по достопримечательностям столицы России Москвы, городов и сел малой родины;</w:t>
            </w:r>
          </w:p>
          <w:p w:rsidR="00462540" w:rsidRPr="002F61EA" w:rsidRDefault="00462540" w:rsidP="002F61EA">
            <w:pPr>
              <w:numPr>
                <w:ilvl w:val="0"/>
                <w:numId w:val="26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полых геометрических тел для сравнения объемов и изучения зависимости объема от формы тела</w:t>
            </w:r>
          </w:p>
        </w:tc>
      </w:tr>
      <w:tr w:rsidR="002F61EA" w:rsidRPr="002F61EA" w:rsidTr="002F61EA">
        <w:tc>
          <w:tcPr>
            <w:tcW w:w="3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Релаксационный</w:t>
            </w:r>
          </w:p>
        </w:tc>
        <w:tc>
          <w:tcPr>
            <w:tcW w:w="7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numPr>
                <w:ilvl w:val="0"/>
                <w:numId w:val="27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мягких модулей;</w:t>
            </w:r>
          </w:p>
          <w:p w:rsidR="00462540" w:rsidRPr="002F61EA" w:rsidRDefault="00462540" w:rsidP="002F61EA">
            <w:pPr>
              <w:numPr>
                <w:ilvl w:val="0"/>
                <w:numId w:val="27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цифровых записей со звуками природы</w:t>
            </w:r>
          </w:p>
        </w:tc>
      </w:tr>
      <w:tr w:rsidR="002F61EA" w:rsidRPr="002F61EA" w:rsidTr="002F61EA">
        <w:tc>
          <w:tcPr>
            <w:tcW w:w="3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Логопедический</w:t>
            </w:r>
          </w:p>
        </w:tc>
        <w:tc>
          <w:tcPr>
            <w:tcW w:w="7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numPr>
                <w:ilvl w:val="0"/>
                <w:numId w:val="28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таблиц и карточек с предметными и условно-схематическими изображениями для классификации по 2–3 признакам одновременно;</w:t>
            </w:r>
          </w:p>
          <w:p w:rsidR="00462540" w:rsidRPr="002F61EA" w:rsidRDefault="00462540" w:rsidP="002F61EA">
            <w:pPr>
              <w:numPr>
                <w:ilvl w:val="0"/>
                <w:numId w:val="28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карточек с изображением количества предметов (от 1 до 10) и соответствующих цифр;</w:t>
            </w:r>
          </w:p>
          <w:p w:rsidR="00462540" w:rsidRPr="002F61EA" w:rsidRDefault="00462540" w:rsidP="002F61EA">
            <w:pPr>
              <w:numPr>
                <w:ilvl w:val="0"/>
                <w:numId w:val="28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пазлов</w:t>
            </w:r>
            <w:proofErr w:type="spellEnd"/>
          </w:p>
        </w:tc>
      </w:tr>
      <w:tr w:rsidR="002F61EA" w:rsidRPr="002F61EA" w:rsidTr="002F61EA">
        <w:tc>
          <w:tcPr>
            <w:tcW w:w="3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</w:t>
            </w:r>
          </w:p>
        </w:tc>
        <w:tc>
          <w:tcPr>
            <w:tcW w:w="7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numPr>
                <w:ilvl w:val="0"/>
                <w:numId w:val="29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 закрепление представления об эмоциях, их распознавание и проявление в мимике;</w:t>
            </w:r>
          </w:p>
          <w:p w:rsidR="00462540" w:rsidRPr="002F61EA" w:rsidRDefault="00462540" w:rsidP="002F61EA">
            <w:pPr>
              <w:numPr>
                <w:ilvl w:val="0"/>
                <w:numId w:val="29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мячей-</w:t>
            </w:r>
            <w:proofErr w:type="spellStart"/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массажеров</w:t>
            </w:r>
            <w:proofErr w:type="spellEnd"/>
          </w:p>
        </w:tc>
      </w:tr>
      <w:tr w:rsidR="002F61EA" w:rsidRPr="002F61EA" w:rsidTr="002F61EA">
        <w:tc>
          <w:tcPr>
            <w:tcW w:w="3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Дефектологический</w:t>
            </w:r>
          </w:p>
        </w:tc>
        <w:tc>
          <w:tcPr>
            <w:tcW w:w="7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2F61EA" w:rsidRDefault="00462540" w:rsidP="002F61EA">
            <w:pPr>
              <w:numPr>
                <w:ilvl w:val="0"/>
                <w:numId w:val="30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парных картинок на соотнесение (сравнение): «найди отличия, ошибки (смысловые)»;</w:t>
            </w:r>
          </w:p>
          <w:p w:rsidR="00462540" w:rsidRPr="002F61EA" w:rsidRDefault="00462540" w:rsidP="002F61EA">
            <w:pPr>
              <w:numPr>
                <w:ilvl w:val="0"/>
                <w:numId w:val="30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палочки;</w:t>
            </w:r>
          </w:p>
          <w:p w:rsidR="00462540" w:rsidRPr="002F61EA" w:rsidRDefault="00462540" w:rsidP="002F61EA">
            <w:pPr>
              <w:numPr>
                <w:ilvl w:val="0"/>
                <w:numId w:val="30"/>
              </w:numPr>
              <w:spacing w:after="0" w:line="240" w:lineRule="auto"/>
              <w:ind w:left="1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цветных и счетных кубиков</w:t>
            </w:r>
          </w:p>
        </w:tc>
      </w:tr>
    </w:tbl>
    <w:p w:rsidR="002F61EA" w:rsidRPr="00684E6F" w:rsidRDefault="002F61EA" w:rsidP="00684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1EA" w:rsidRPr="00684E6F" w:rsidRDefault="002F61EA" w:rsidP="00684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4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Зонирование</w:t>
      </w:r>
    </w:p>
    <w:p w:rsidR="00DC05F4" w:rsidRPr="00F17774" w:rsidRDefault="00DC05F4" w:rsidP="00DC05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способ оформить пространство в группе — зонирование. Специалисты РАО рекомендуют объединить все оборудование группового помещения по трем пространствам: активной деятельности, спокойной деятельности, познания и творчества.</w:t>
      </w:r>
    </w:p>
    <w:p w:rsidR="00DC05F4" w:rsidRPr="00F17774" w:rsidRDefault="00DC05F4" w:rsidP="00DC05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пространстве активной деятельности разместите оборудование, связанное с двигательной активностью, сюжетно-ролевыми играми. Чтобы дети имели выбор, в центре должно быть представлено большое количество игрушек. Периодически состав предметов должен обновляться, чтобы поддерживать интерес детей.</w:t>
      </w:r>
    </w:p>
    <w:p w:rsidR="00DC05F4" w:rsidRPr="00F17774" w:rsidRDefault="00DC05F4" w:rsidP="00DC05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пространстве спокойной деятельности оформите зону релаксации, конструктивных, театрализованных и настольных игр. Положите книги, установите мягкую детскую мебель, </w:t>
      </w: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организуйте места для приема пищи. В пространстве познания и творчества установите оборудование для экспериментирования и творчества.</w:t>
      </w:r>
    </w:p>
    <w:p w:rsidR="00DC05F4" w:rsidRPr="00F17774" w:rsidRDefault="00DC05F4" w:rsidP="00DC05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пространства условно, поскольку текущая задача или замысел детей могут трансформировать все групповое помещение в пространство для активной деятельности или пространство познания и творчества. Например, при организации театрализованной игры вся группа может превратиться в театральный зал.</w:t>
      </w:r>
    </w:p>
    <w:p w:rsidR="00DC05F4" w:rsidRPr="00F17774" w:rsidRDefault="00DC05F4" w:rsidP="00DC05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Планируйте зоны так, чтобы воспитанники могли свободно выбирать вид деятельности на протяжении всего времени пребывания в детском саду, играть в различные игры, не мешая друг другу. Зоны должны быть трансформируемы: в зависимости от </w:t>
      </w:r>
      <w:proofErr w:type="spellStart"/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-образовательных задач и индивидуальных особенностей детей меняться, дополняться и объединяться.</w:t>
      </w:r>
    </w:p>
    <w:p w:rsidR="00DC05F4" w:rsidRPr="00F17774" w:rsidRDefault="00DC05F4" w:rsidP="00DC05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зон и организация центров активности не противоречат друг другу. Размещайте мобильные центры в рабочей и активной зонах, а зону спокойствия оставьте для отдыха.</w:t>
      </w:r>
    </w:p>
    <w:p w:rsidR="00DC05F4" w:rsidRPr="00F17774" w:rsidRDefault="00DC05F4" w:rsidP="00DC05F4">
      <w:pPr>
        <w:shd w:val="clear" w:color="auto" w:fill="F5F6FA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aps/>
          <w:spacing w:val="17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b/>
          <w:bCs/>
          <w:caps/>
          <w:spacing w:val="17"/>
          <w:sz w:val="24"/>
          <w:szCs w:val="24"/>
          <w:lang w:eastAsia="ru-RU"/>
        </w:rPr>
        <w:t>СОВЕТ</w:t>
      </w:r>
    </w:p>
    <w:p w:rsidR="00DC05F4" w:rsidRPr="00F17774" w:rsidRDefault="00DC05F4" w:rsidP="00DC05F4">
      <w:pPr>
        <w:shd w:val="clear" w:color="auto" w:fill="F5F6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Создайте в спокойной зоне «Уголок настроения»</w:t>
      </w:r>
    </w:p>
    <w:p w:rsidR="00DC05F4" w:rsidRPr="00F17774" w:rsidRDefault="00DC05F4" w:rsidP="00DC05F4">
      <w:pPr>
        <w:shd w:val="clear" w:color="auto" w:fill="F5F6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Заведите правило, по которому ребенок может показать свое настроение с помощью смайликов или фигурок. Для этого ему надо выставить фигурку на установленное место или зафиксировать смайлик на доске. «Уголок настроения» поможет сформировать у дошкольников первичные навыки рефлексии, а воспитателю позволит контролировать, какие эмоции у воспитанников преобладали. Так воспитатель может оценить, насколько комфортно ребенку в детском саду.</w:t>
      </w:r>
    </w:p>
    <w:p w:rsidR="00DC05F4" w:rsidRPr="00F17774" w:rsidRDefault="00DC05F4" w:rsidP="00DC05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Наполняя или дополняя РППС, помните о том, что все ее элементы должны иметь единый эстетический стиль. Так вы обеспечите комфортную и уютную обстановку для детей.</w:t>
      </w:r>
    </w:p>
    <w:p w:rsidR="00462540" w:rsidRDefault="00462540" w:rsidP="00684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в старшей группе педагогам нужно изменять с ориентацией на поддержание интереса ребенка к среде, на пройденный материал. Также при зонировании группы воспитателям нужно учитывать индивидуальные особенности и возможности детей, растущую информативность. Кроме того, в РППС важно учитывать региональный компонент, особенности района, в котором живут дети.</w:t>
      </w:r>
    </w:p>
    <w:p w:rsidR="00F26624" w:rsidRPr="00F26624" w:rsidRDefault="00F26624" w:rsidP="00F26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F26624" w:rsidRPr="00F26624" w:rsidRDefault="00F26624" w:rsidP="00F26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 вашем населенном пункте есть супермаркет или банк, который дети посещают с родителями, то создайте уголки «Супермаркет» и «Банкомат».</w:t>
      </w:r>
    </w:p>
    <w:p w:rsidR="00F26624" w:rsidRPr="00F26624" w:rsidRDefault="00F26624" w:rsidP="00F26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4">
        <w:rPr>
          <w:rFonts w:ascii="Times New Roman" w:eastAsia="Times New Roman" w:hAnsi="Times New Roman" w:cs="Times New Roman"/>
          <w:sz w:val="24"/>
          <w:szCs w:val="24"/>
          <w:lang w:eastAsia="ru-RU"/>
        </w:rPr>
        <w:t>В 5–6 лет жизненный опыт детей становится шире, поэтому создайте несколько отделов в уголке: «Продукты», «Одежда», «Обувь», «Игрушки», «Бытовая техника». Также пополните его ксерокопиями денежных купюр, пластиковых карт, чеками. Эти материалы помогут педагогам сформировать у детей элементы финансовой грамотности.</w:t>
      </w:r>
    </w:p>
    <w:p w:rsidR="00462540" w:rsidRDefault="00462540" w:rsidP="00684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развивать творческое воображение и конструктивную деятельность детей, в старшей группе должно быть достаточное количество </w:t>
      </w:r>
      <w:r w:rsidRPr="00684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бросового материала</w:t>
      </w:r>
      <w:r w:rsidRPr="00684E6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 таких материалов могут быть: ткани, коробки, пластиковые бутылки.</w:t>
      </w:r>
    </w:p>
    <w:p w:rsidR="00462540" w:rsidRDefault="00852268" w:rsidP="00684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</w:t>
      </w:r>
      <w:bookmarkStart w:id="0" w:name="_GoBack"/>
      <w:bookmarkEnd w:id="0"/>
      <w:r w:rsidR="00462540" w:rsidRPr="0068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трем </w:t>
      </w:r>
      <w:r w:rsidR="00462540" w:rsidRPr="00684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пространствам</w:t>
      </w:r>
      <w:r w:rsidR="00462540" w:rsidRPr="0068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активной деятельности, спокойной деятельности, познания и творчества. </w:t>
      </w:r>
    </w:p>
    <w:p w:rsidR="00852268" w:rsidRPr="00684E6F" w:rsidRDefault="00852268" w:rsidP="00684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8128"/>
      </w:tblGrid>
      <w:tr w:rsidR="00462540" w:rsidRPr="00F26624" w:rsidTr="00DC05F4">
        <w:trPr>
          <w:tblHeader/>
        </w:trPr>
        <w:tc>
          <w:tcPr>
            <w:tcW w:w="2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F26624" w:rsidRDefault="00462540" w:rsidP="00F26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Пространство группы</w:t>
            </w:r>
          </w:p>
        </w:tc>
        <w:tc>
          <w:tcPr>
            <w:tcW w:w="7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F26624" w:rsidRDefault="00462540" w:rsidP="00F26624">
            <w:pPr>
              <w:tabs>
                <w:tab w:val="left" w:pos="310"/>
              </w:tabs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наполнения</w:t>
            </w:r>
          </w:p>
        </w:tc>
      </w:tr>
      <w:tr w:rsidR="00462540" w:rsidRPr="00F26624" w:rsidTr="0046254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F26624" w:rsidRDefault="00462540" w:rsidP="00F2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деятельность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F26624" w:rsidRDefault="00462540" w:rsidP="00F26624">
            <w:pPr>
              <w:numPr>
                <w:ilvl w:val="0"/>
                <w:numId w:val="31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со стрелами-присосками;</w:t>
            </w:r>
          </w:p>
          <w:p w:rsidR="00462540" w:rsidRPr="00F26624" w:rsidRDefault="00462540" w:rsidP="00F26624">
            <w:pPr>
              <w:numPr>
                <w:ilvl w:val="0"/>
                <w:numId w:val="31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кегли;</w:t>
            </w:r>
          </w:p>
          <w:p w:rsidR="00462540" w:rsidRPr="00F26624" w:rsidRDefault="00462540" w:rsidP="00F26624">
            <w:pPr>
              <w:numPr>
                <w:ilvl w:val="0"/>
                <w:numId w:val="31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мячи;</w:t>
            </w:r>
          </w:p>
          <w:p w:rsidR="00462540" w:rsidRPr="00F26624" w:rsidRDefault="00462540" w:rsidP="00F26624">
            <w:pPr>
              <w:numPr>
                <w:ilvl w:val="0"/>
                <w:numId w:val="31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кольцеборс</w:t>
            </w:r>
            <w:proofErr w:type="spellEnd"/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2540" w:rsidRPr="00F26624" w:rsidRDefault="00462540" w:rsidP="00F26624">
            <w:pPr>
              <w:numPr>
                <w:ilvl w:val="0"/>
                <w:numId w:val="31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конструкторы;</w:t>
            </w:r>
          </w:p>
          <w:p w:rsidR="00462540" w:rsidRPr="00F26624" w:rsidRDefault="00462540" w:rsidP="00F26624">
            <w:pPr>
              <w:numPr>
                <w:ilvl w:val="0"/>
                <w:numId w:val="31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атрибутов для сюжетно-ролевых игр: набор кукол мальчиков и девочек, наборы кухонной посуды и кукольной мебели;</w:t>
            </w:r>
          </w:p>
          <w:p w:rsidR="00462540" w:rsidRPr="00F26624" w:rsidRDefault="00462540" w:rsidP="00F26624">
            <w:pPr>
              <w:numPr>
                <w:ilvl w:val="0"/>
                <w:numId w:val="31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продуктов для магазина;</w:t>
            </w:r>
          </w:p>
          <w:p w:rsidR="00462540" w:rsidRPr="00F26624" w:rsidRDefault="00462540" w:rsidP="00F26624">
            <w:pPr>
              <w:numPr>
                <w:ilvl w:val="0"/>
                <w:numId w:val="31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мешочки для метания и упражнений на балансировку</w:t>
            </w:r>
          </w:p>
        </w:tc>
      </w:tr>
      <w:tr w:rsidR="00462540" w:rsidRPr="00F26624" w:rsidTr="0046254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F26624" w:rsidRDefault="00462540" w:rsidP="00F2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Спокойная деятельность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F26624" w:rsidRDefault="00462540" w:rsidP="00F26624">
            <w:pPr>
              <w:numPr>
                <w:ilvl w:val="0"/>
                <w:numId w:val="32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Мягконабивные</w:t>
            </w:r>
            <w:proofErr w:type="spellEnd"/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модули;</w:t>
            </w:r>
          </w:p>
          <w:p w:rsidR="00462540" w:rsidRPr="00F26624" w:rsidRDefault="00462540" w:rsidP="00F26624">
            <w:pPr>
              <w:numPr>
                <w:ilvl w:val="0"/>
                <w:numId w:val="32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детских писателей;</w:t>
            </w:r>
          </w:p>
          <w:p w:rsidR="00462540" w:rsidRPr="00F26624" w:rsidRDefault="00462540" w:rsidP="00F26624">
            <w:pPr>
              <w:numPr>
                <w:ilvl w:val="0"/>
                <w:numId w:val="32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конструкторов с шиповым быстросъемным креплением деталей настольный;</w:t>
            </w:r>
          </w:p>
          <w:p w:rsidR="00462540" w:rsidRPr="00F26624" w:rsidRDefault="00462540" w:rsidP="00F26624">
            <w:pPr>
              <w:numPr>
                <w:ilvl w:val="0"/>
                <w:numId w:val="32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цифровых записей со звуками природы</w:t>
            </w:r>
          </w:p>
        </w:tc>
      </w:tr>
      <w:tr w:rsidR="00462540" w:rsidRPr="00F26624" w:rsidTr="0046254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F26624" w:rsidRDefault="00462540" w:rsidP="00F2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Познание и творчество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2540" w:rsidRPr="00F26624" w:rsidRDefault="00462540" w:rsidP="00F26624">
            <w:pPr>
              <w:numPr>
                <w:ilvl w:val="0"/>
                <w:numId w:val="33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 настенный;</w:t>
            </w:r>
          </w:p>
          <w:p w:rsidR="00462540" w:rsidRPr="00F26624" w:rsidRDefault="00462540" w:rsidP="00F26624">
            <w:pPr>
              <w:numPr>
                <w:ilvl w:val="0"/>
                <w:numId w:val="33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серии картинок: времена года (пейзажи, жизнь животных, характерные виды работы и отдыха людей);</w:t>
            </w:r>
          </w:p>
          <w:p w:rsidR="00462540" w:rsidRPr="00F26624" w:rsidRDefault="00462540" w:rsidP="00F26624">
            <w:pPr>
              <w:numPr>
                <w:ilvl w:val="0"/>
                <w:numId w:val="33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объемных тел для группировки и </w:t>
            </w:r>
            <w:proofErr w:type="spellStart"/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(цвет, форма, величина);</w:t>
            </w:r>
          </w:p>
          <w:p w:rsidR="00462540" w:rsidRPr="00F26624" w:rsidRDefault="00462540" w:rsidP="00F26624">
            <w:pPr>
              <w:numPr>
                <w:ilvl w:val="0"/>
                <w:numId w:val="33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творческой деятельности: мольберт, бумага, краски, карандаши, пластилин, клей, доска для работы с </w:t>
            </w:r>
            <w:proofErr w:type="spellStart"/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пластелином</w:t>
            </w:r>
            <w:proofErr w:type="spellEnd"/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2540" w:rsidRPr="00F26624" w:rsidRDefault="00462540" w:rsidP="00F26624">
            <w:pPr>
              <w:numPr>
                <w:ilvl w:val="0"/>
                <w:numId w:val="33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театральной деятельности: ширма для кукольного театра, комплект костюмов по профессиям, перчаточные куклы,</w:t>
            </w:r>
          </w:p>
          <w:p w:rsidR="00462540" w:rsidRPr="00F26624" w:rsidRDefault="00462540" w:rsidP="00F26624">
            <w:pPr>
              <w:numPr>
                <w:ilvl w:val="0"/>
                <w:numId w:val="33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репродукций картин великих сражений;</w:t>
            </w:r>
          </w:p>
          <w:p w:rsidR="00462540" w:rsidRPr="00F26624" w:rsidRDefault="00462540" w:rsidP="00F26624">
            <w:pPr>
              <w:numPr>
                <w:ilvl w:val="0"/>
                <w:numId w:val="33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репродукций картин о природе;</w:t>
            </w:r>
          </w:p>
          <w:p w:rsidR="00462540" w:rsidRPr="00F26624" w:rsidRDefault="00462540" w:rsidP="00F26624">
            <w:pPr>
              <w:numPr>
                <w:ilvl w:val="0"/>
                <w:numId w:val="33"/>
              </w:numPr>
              <w:tabs>
                <w:tab w:val="left" w:pos="310"/>
              </w:tabs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репродукций картин русских художников — иллюстраций к художественным произведениям</w:t>
            </w:r>
          </w:p>
        </w:tc>
      </w:tr>
    </w:tbl>
    <w:p w:rsidR="00DC05F4" w:rsidRDefault="00DC05F4" w:rsidP="00DC05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05F4" w:rsidRPr="00DC05F4" w:rsidRDefault="00DC05F4" w:rsidP="00DC05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5F4">
        <w:rPr>
          <w:rFonts w:ascii="Times New Roman" w:hAnsi="Times New Roman" w:cs="Times New Roman"/>
          <w:b/>
          <w:bCs/>
          <w:sz w:val="24"/>
          <w:szCs w:val="24"/>
        </w:rPr>
        <w:t xml:space="preserve">ВНИМАНИЕ </w:t>
      </w:r>
    </w:p>
    <w:p w:rsidR="00DC05F4" w:rsidRPr="00DC05F4" w:rsidRDefault="00DC05F4" w:rsidP="00DC05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5F4">
        <w:rPr>
          <w:rFonts w:ascii="Times New Roman" w:hAnsi="Times New Roman" w:cs="Times New Roman"/>
          <w:b/>
          <w:bCs/>
          <w:sz w:val="24"/>
          <w:szCs w:val="24"/>
        </w:rPr>
        <w:t>Деление группы на зоны условное</w:t>
      </w:r>
    </w:p>
    <w:p w:rsidR="00DC05F4" w:rsidRPr="00DC05F4" w:rsidRDefault="00DC05F4" w:rsidP="00DC05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5F4">
        <w:rPr>
          <w:rFonts w:ascii="Times New Roman" w:hAnsi="Times New Roman" w:cs="Times New Roman"/>
          <w:sz w:val="24"/>
          <w:szCs w:val="24"/>
        </w:rPr>
        <w:t>Принцип зонирования не означает, что предметная среда должна быть неизменной. При планировании организации РППС педагогам необходимо учитывать, что любое деление группы на зоны — условное. Вся деятельность дошкольников пронизана познанием и творчеством. Например, при организации сюжетно-ролевой игры детей все пространство группы может стать пространством для активной деятельности.</w:t>
      </w:r>
    </w:p>
    <w:p w:rsidR="005E09FC" w:rsidRPr="00DC05F4" w:rsidRDefault="005E09FC" w:rsidP="00DC05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E09FC" w:rsidRPr="00DC05F4" w:rsidSect="00745749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5B36"/>
    <w:multiLevelType w:val="multilevel"/>
    <w:tmpl w:val="BF94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86A7B"/>
    <w:multiLevelType w:val="hybridMultilevel"/>
    <w:tmpl w:val="2E54A84A"/>
    <w:lvl w:ilvl="0" w:tplc="B11C2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EF589E"/>
    <w:multiLevelType w:val="multilevel"/>
    <w:tmpl w:val="EB1C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364B6"/>
    <w:multiLevelType w:val="multilevel"/>
    <w:tmpl w:val="EC24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33C42"/>
    <w:multiLevelType w:val="multilevel"/>
    <w:tmpl w:val="E604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70D5F"/>
    <w:multiLevelType w:val="multilevel"/>
    <w:tmpl w:val="5E2A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B308D"/>
    <w:multiLevelType w:val="multilevel"/>
    <w:tmpl w:val="987A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E42E2"/>
    <w:multiLevelType w:val="multilevel"/>
    <w:tmpl w:val="28B8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0B0F37"/>
    <w:multiLevelType w:val="multilevel"/>
    <w:tmpl w:val="B2A8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F33A2"/>
    <w:multiLevelType w:val="multilevel"/>
    <w:tmpl w:val="3D7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B21D2C"/>
    <w:multiLevelType w:val="multilevel"/>
    <w:tmpl w:val="C17E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73E0D"/>
    <w:multiLevelType w:val="multilevel"/>
    <w:tmpl w:val="6836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A33850"/>
    <w:multiLevelType w:val="multilevel"/>
    <w:tmpl w:val="21DE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762A61"/>
    <w:multiLevelType w:val="multilevel"/>
    <w:tmpl w:val="F71A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670612"/>
    <w:multiLevelType w:val="multilevel"/>
    <w:tmpl w:val="1FF4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7337C5"/>
    <w:multiLevelType w:val="multilevel"/>
    <w:tmpl w:val="9838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4A6510"/>
    <w:multiLevelType w:val="multilevel"/>
    <w:tmpl w:val="BACC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F900AD"/>
    <w:multiLevelType w:val="multilevel"/>
    <w:tmpl w:val="51AE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276F54"/>
    <w:multiLevelType w:val="multilevel"/>
    <w:tmpl w:val="5792E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313C91"/>
    <w:multiLevelType w:val="multilevel"/>
    <w:tmpl w:val="9866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7A483B"/>
    <w:multiLevelType w:val="multilevel"/>
    <w:tmpl w:val="A0FC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AC71BA"/>
    <w:multiLevelType w:val="multilevel"/>
    <w:tmpl w:val="6282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C91635"/>
    <w:multiLevelType w:val="multilevel"/>
    <w:tmpl w:val="5E3A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057EAD"/>
    <w:multiLevelType w:val="multilevel"/>
    <w:tmpl w:val="FAA6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512532"/>
    <w:multiLevelType w:val="multilevel"/>
    <w:tmpl w:val="65922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695D90"/>
    <w:multiLevelType w:val="multilevel"/>
    <w:tmpl w:val="4D40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900A9D"/>
    <w:multiLevelType w:val="multilevel"/>
    <w:tmpl w:val="BF34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CE51BD"/>
    <w:multiLevelType w:val="multilevel"/>
    <w:tmpl w:val="29F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353F5D"/>
    <w:multiLevelType w:val="multilevel"/>
    <w:tmpl w:val="4C46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A35DC9"/>
    <w:multiLevelType w:val="multilevel"/>
    <w:tmpl w:val="8358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2131FB"/>
    <w:multiLevelType w:val="multilevel"/>
    <w:tmpl w:val="63CE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541132"/>
    <w:multiLevelType w:val="multilevel"/>
    <w:tmpl w:val="DE94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8835A5"/>
    <w:multiLevelType w:val="multilevel"/>
    <w:tmpl w:val="59B6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D8687A"/>
    <w:multiLevelType w:val="multilevel"/>
    <w:tmpl w:val="DAA8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767AB3"/>
    <w:multiLevelType w:val="multilevel"/>
    <w:tmpl w:val="D4A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C40AF7"/>
    <w:multiLevelType w:val="multilevel"/>
    <w:tmpl w:val="B46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030113"/>
    <w:multiLevelType w:val="multilevel"/>
    <w:tmpl w:val="E94A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AB4240"/>
    <w:multiLevelType w:val="multilevel"/>
    <w:tmpl w:val="9C20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0F40E2"/>
    <w:multiLevelType w:val="multilevel"/>
    <w:tmpl w:val="E5E2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CA082F"/>
    <w:multiLevelType w:val="multilevel"/>
    <w:tmpl w:val="2B2E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5E1F0A"/>
    <w:multiLevelType w:val="multilevel"/>
    <w:tmpl w:val="D2C0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987C85"/>
    <w:multiLevelType w:val="multilevel"/>
    <w:tmpl w:val="A3FC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106620"/>
    <w:multiLevelType w:val="multilevel"/>
    <w:tmpl w:val="5D4A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7F7783"/>
    <w:multiLevelType w:val="multilevel"/>
    <w:tmpl w:val="599C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603FDE"/>
    <w:multiLevelType w:val="multilevel"/>
    <w:tmpl w:val="E632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A6258F"/>
    <w:multiLevelType w:val="multilevel"/>
    <w:tmpl w:val="2C6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5"/>
  </w:num>
  <w:num w:numId="3">
    <w:abstractNumId w:val="29"/>
  </w:num>
  <w:num w:numId="4">
    <w:abstractNumId w:val="44"/>
  </w:num>
  <w:num w:numId="5">
    <w:abstractNumId w:val="11"/>
  </w:num>
  <w:num w:numId="6">
    <w:abstractNumId w:val="28"/>
  </w:num>
  <w:num w:numId="7">
    <w:abstractNumId w:val="42"/>
  </w:num>
  <w:num w:numId="8">
    <w:abstractNumId w:val="22"/>
  </w:num>
  <w:num w:numId="9">
    <w:abstractNumId w:val="6"/>
  </w:num>
  <w:num w:numId="10">
    <w:abstractNumId w:val="39"/>
  </w:num>
  <w:num w:numId="11">
    <w:abstractNumId w:val="37"/>
  </w:num>
  <w:num w:numId="12">
    <w:abstractNumId w:val="20"/>
  </w:num>
  <w:num w:numId="13">
    <w:abstractNumId w:val="34"/>
  </w:num>
  <w:num w:numId="14">
    <w:abstractNumId w:val="33"/>
  </w:num>
  <w:num w:numId="15">
    <w:abstractNumId w:val="4"/>
  </w:num>
  <w:num w:numId="16">
    <w:abstractNumId w:val="17"/>
  </w:num>
  <w:num w:numId="17">
    <w:abstractNumId w:val="26"/>
  </w:num>
  <w:num w:numId="18">
    <w:abstractNumId w:val="45"/>
  </w:num>
  <w:num w:numId="19">
    <w:abstractNumId w:val="16"/>
  </w:num>
  <w:num w:numId="20">
    <w:abstractNumId w:val="19"/>
  </w:num>
  <w:num w:numId="21">
    <w:abstractNumId w:val="0"/>
  </w:num>
  <w:num w:numId="22">
    <w:abstractNumId w:val="10"/>
  </w:num>
  <w:num w:numId="23">
    <w:abstractNumId w:val="27"/>
  </w:num>
  <w:num w:numId="24">
    <w:abstractNumId w:val="41"/>
  </w:num>
  <w:num w:numId="25">
    <w:abstractNumId w:val="31"/>
  </w:num>
  <w:num w:numId="26">
    <w:abstractNumId w:val="32"/>
  </w:num>
  <w:num w:numId="27">
    <w:abstractNumId w:val="12"/>
  </w:num>
  <w:num w:numId="28">
    <w:abstractNumId w:val="43"/>
  </w:num>
  <w:num w:numId="29">
    <w:abstractNumId w:val="5"/>
  </w:num>
  <w:num w:numId="30">
    <w:abstractNumId w:val="30"/>
  </w:num>
  <w:num w:numId="31">
    <w:abstractNumId w:val="25"/>
  </w:num>
  <w:num w:numId="32">
    <w:abstractNumId w:val="2"/>
  </w:num>
  <w:num w:numId="33">
    <w:abstractNumId w:val="40"/>
  </w:num>
  <w:num w:numId="34">
    <w:abstractNumId w:val="15"/>
  </w:num>
  <w:num w:numId="35">
    <w:abstractNumId w:val="23"/>
  </w:num>
  <w:num w:numId="36">
    <w:abstractNumId w:val="1"/>
  </w:num>
  <w:num w:numId="37">
    <w:abstractNumId w:val="3"/>
  </w:num>
  <w:num w:numId="38">
    <w:abstractNumId w:val="7"/>
  </w:num>
  <w:num w:numId="39">
    <w:abstractNumId w:val="8"/>
  </w:num>
  <w:num w:numId="40">
    <w:abstractNumId w:val="38"/>
  </w:num>
  <w:num w:numId="41">
    <w:abstractNumId w:val="36"/>
  </w:num>
  <w:num w:numId="42">
    <w:abstractNumId w:val="13"/>
  </w:num>
  <w:num w:numId="43">
    <w:abstractNumId w:val="14"/>
  </w:num>
  <w:num w:numId="44">
    <w:abstractNumId w:val="24"/>
  </w:num>
  <w:num w:numId="45">
    <w:abstractNumId w:val="21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1F"/>
    <w:rsid w:val="0003658C"/>
    <w:rsid w:val="000705D0"/>
    <w:rsid w:val="000964C3"/>
    <w:rsid w:val="000D2EA4"/>
    <w:rsid w:val="000D3579"/>
    <w:rsid w:val="00107359"/>
    <w:rsid w:val="001472CB"/>
    <w:rsid w:val="0018517A"/>
    <w:rsid w:val="001961F0"/>
    <w:rsid w:val="00227B1F"/>
    <w:rsid w:val="00293137"/>
    <w:rsid w:val="002F61EA"/>
    <w:rsid w:val="00335BCB"/>
    <w:rsid w:val="00365254"/>
    <w:rsid w:val="003F28BA"/>
    <w:rsid w:val="00462540"/>
    <w:rsid w:val="004A71B9"/>
    <w:rsid w:val="004E78BB"/>
    <w:rsid w:val="00520F31"/>
    <w:rsid w:val="00562D94"/>
    <w:rsid w:val="005A42D2"/>
    <w:rsid w:val="005E09FC"/>
    <w:rsid w:val="00611BB5"/>
    <w:rsid w:val="00665EC8"/>
    <w:rsid w:val="00684E6F"/>
    <w:rsid w:val="00745749"/>
    <w:rsid w:val="007D642E"/>
    <w:rsid w:val="00852268"/>
    <w:rsid w:val="008B2158"/>
    <w:rsid w:val="00921B79"/>
    <w:rsid w:val="009D66B5"/>
    <w:rsid w:val="00A47427"/>
    <w:rsid w:val="00B91EDA"/>
    <w:rsid w:val="00BB6385"/>
    <w:rsid w:val="00C10BA7"/>
    <w:rsid w:val="00C21002"/>
    <w:rsid w:val="00C2353D"/>
    <w:rsid w:val="00C35BCF"/>
    <w:rsid w:val="00CA4858"/>
    <w:rsid w:val="00D633C6"/>
    <w:rsid w:val="00DC05F4"/>
    <w:rsid w:val="00DD4153"/>
    <w:rsid w:val="00E93AB7"/>
    <w:rsid w:val="00F26624"/>
    <w:rsid w:val="00F7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A814B-5D1D-4F2A-A0CA-165E03E0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AB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5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40"/>
    <w:rPr>
      <w:rFonts w:ascii="Times New Roman" w:hAnsi="Times New Roman" w:cs="Times New Roman"/>
      <w:sz w:val="24"/>
      <w:szCs w:val="24"/>
    </w:rPr>
  </w:style>
  <w:style w:type="paragraph" w:customStyle="1" w:styleId="incut-v4title">
    <w:name w:val="incut-v4__title"/>
    <w:basedOn w:val="a"/>
    <w:rsid w:val="0046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25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611BB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A7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83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96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95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5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2411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7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74000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16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26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93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932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98318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21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17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929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72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22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1729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1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747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79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9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51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29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6843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5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6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08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5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5640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97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533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93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2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508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410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378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32701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587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85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1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11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524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810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209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8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2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metodi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metodis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metodist.ru/" TargetMode="External"/><Relationship Id="rId10" Type="http://schemas.openxmlformats.org/officeDocument/2006/relationships/hyperlink" Target="https://1metodi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13</Pages>
  <Words>4874</Words>
  <Characters>27785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2024-01-10T10:45:00Z</dcterms:created>
  <dcterms:modified xsi:type="dcterms:W3CDTF">2024-04-08T01:37:00Z</dcterms:modified>
</cp:coreProperties>
</file>