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B" w:rsidRPr="00227917" w:rsidRDefault="00A735EB" w:rsidP="002279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Мастер – класс</w:t>
      </w:r>
    </w:p>
    <w:p w:rsidR="00A735EB" w:rsidRPr="00227917" w:rsidRDefault="00A735EB" w:rsidP="002279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Рубцова Анастасия Константиновна</w:t>
      </w:r>
    </w:p>
    <w:p w:rsidR="00A735EB" w:rsidRPr="00227917" w:rsidRDefault="00BA4BB2" w:rsidP="002279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735EB" w:rsidRPr="00227917" w:rsidRDefault="00A735EB" w:rsidP="00227917">
      <w:pPr>
        <w:shd w:val="clear" w:color="auto" w:fill="FFFFFF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7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Декоративно прикладное искусство</w:t>
      </w:r>
      <w:r w:rsidRP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Лепка</w:t>
      </w:r>
      <w:r w:rsidRP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цветным тестом</w:t>
      </w:r>
      <w:r w:rsidR="00D27231" w:rsidRP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279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878B9" w:rsidRPr="00227917" w:rsidRDefault="00A735EB" w:rsidP="0022791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2791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педагогического опыта в</w:t>
      </w:r>
      <w:r w:rsidRPr="002279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применении </w:t>
      </w:r>
      <w:r w:rsidR="00E878B9" w:rsidRPr="0022791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791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791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E878B9" w:rsidRPr="0022791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искусства </w:t>
      </w:r>
      <w:r w:rsidRPr="00227917">
        <w:rPr>
          <w:rStyle w:val="c5"/>
          <w:rFonts w:ascii="Times New Roman" w:hAnsi="Times New Roman" w:cs="Times New Roman"/>
          <w:sz w:val="28"/>
          <w:szCs w:val="28"/>
        </w:rPr>
        <w:t xml:space="preserve">на примере </w:t>
      </w:r>
      <w:r w:rsidR="00E878B9" w:rsidRPr="00227917">
        <w:rPr>
          <w:rStyle w:val="c3"/>
          <w:rFonts w:ascii="Times New Roman" w:hAnsi="Times New Roman" w:cs="Times New Roman"/>
          <w:color w:val="000000"/>
          <w:sz w:val="28"/>
          <w:szCs w:val="28"/>
        </w:rPr>
        <w:t> тестопластики.</w:t>
      </w:r>
    </w:p>
    <w:p w:rsidR="00A735EB" w:rsidRPr="00227917" w:rsidRDefault="00A735EB" w:rsidP="00227917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27917">
        <w:rPr>
          <w:b/>
          <w:bCs/>
          <w:sz w:val="28"/>
          <w:szCs w:val="28"/>
        </w:rPr>
        <w:t>Задачи:</w:t>
      </w:r>
    </w:p>
    <w:p w:rsidR="00E878B9" w:rsidRPr="00227917" w:rsidRDefault="00A735EB" w:rsidP="00227917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педагогов с </w:t>
      </w:r>
      <w:r w:rsidR="00E878B9" w:rsidRPr="0022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технологическими возможностями этого материала и его использованием в процессе художественного творчества (лепка),</w:t>
      </w:r>
      <w:r w:rsidR="00E878B9" w:rsidRPr="0022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использования данной техники в своей работе с детьми.</w:t>
      </w:r>
    </w:p>
    <w:p w:rsidR="00E878B9" w:rsidRPr="00227917" w:rsidRDefault="00A735EB" w:rsidP="00227917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7">
        <w:rPr>
          <w:rFonts w:ascii="Times New Roman" w:hAnsi="Times New Roman" w:cs="Times New Roman"/>
          <w:sz w:val="28"/>
          <w:szCs w:val="28"/>
        </w:rPr>
        <w:t>способствовать творческой самореализации педагогов.</w:t>
      </w:r>
    </w:p>
    <w:p w:rsidR="00A735EB" w:rsidRPr="00227917" w:rsidRDefault="00A735EB" w:rsidP="00227917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7">
        <w:rPr>
          <w:rFonts w:ascii="Times New Roman" w:hAnsi="Times New Roman" w:cs="Times New Roman"/>
          <w:sz w:val="28"/>
          <w:szCs w:val="28"/>
        </w:rPr>
        <w:t>создать психологически-комфортную обстановку.</w:t>
      </w:r>
    </w:p>
    <w:p w:rsidR="00A735EB" w:rsidRPr="00227917" w:rsidRDefault="00A735EB" w:rsidP="00227917">
      <w:pPr>
        <w:shd w:val="clear" w:color="auto" w:fill="FFFFFF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="00E878B9" w:rsidRPr="0022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8B9" w:rsidRPr="0022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Образец работы педагога «Подкова на счастье», шаблон изделия, цветное соленое тесто, </w:t>
      </w:r>
      <w:r w:rsidR="00B3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78B9" w:rsidRPr="0022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стек, кисти, стакан с водой (для склеивания элементов изделия), фломастеры (для фактуры подковы). </w:t>
      </w:r>
    </w:p>
    <w:p w:rsidR="009746B4" w:rsidRDefault="00A735EB" w:rsidP="009746B4">
      <w:pPr>
        <w:shd w:val="clear" w:color="auto" w:fill="FFFFFF"/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Предполагаемые результаты:</w:t>
      </w:r>
    </w:p>
    <w:p w:rsidR="009746B4" w:rsidRDefault="009746B4" w:rsidP="009746B4">
      <w:pPr>
        <w:shd w:val="clear" w:color="auto" w:fill="FFFFFF"/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6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35EB" w:rsidRPr="0097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и желание педагогов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</w:t>
      </w:r>
      <w:r w:rsidRPr="00974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 прикладное искусство в своей практике.</w:t>
      </w:r>
    </w:p>
    <w:p w:rsidR="00A735EB" w:rsidRPr="009746B4" w:rsidRDefault="009746B4" w:rsidP="009746B4">
      <w:pPr>
        <w:shd w:val="clear" w:color="auto" w:fill="FFFFFF"/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6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35EB" w:rsidRPr="009746B4">
        <w:rPr>
          <w:rFonts w:ascii="Times New Roman" w:hAnsi="Times New Roman" w:cs="Times New Roman"/>
          <w:sz w:val="28"/>
          <w:szCs w:val="28"/>
        </w:rPr>
        <w:t>Рост мотивации участников мастер-класса к формированию собственного стиля творческой педагогической деятельности.</w:t>
      </w:r>
    </w:p>
    <w:p w:rsidR="00A735EB" w:rsidRPr="00227917" w:rsidRDefault="00A735EB" w:rsidP="002279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EB" w:rsidRPr="00227917" w:rsidRDefault="00A735EB" w:rsidP="002279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1948"/>
        <w:gridCol w:w="8933"/>
        <w:gridCol w:w="2410"/>
        <w:gridCol w:w="2552"/>
      </w:tblGrid>
      <w:tr w:rsidR="00054118" w:rsidRPr="00227917" w:rsidTr="00054118">
        <w:trPr>
          <w:trHeight w:val="1339"/>
        </w:trPr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Структура мастер-класса</w:t>
            </w:r>
          </w:p>
        </w:tc>
        <w:tc>
          <w:tcPr>
            <w:tcW w:w="8933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Демонстрируемые методы, формы, приемы</w:t>
            </w:r>
          </w:p>
        </w:tc>
        <w:tc>
          <w:tcPr>
            <w:tcW w:w="2552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Профессиональные, ролевые позиции, занимаемые педагогом</w:t>
            </w:r>
          </w:p>
        </w:tc>
      </w:tr>
      <w:tr w:rsidR="00054118" w:rsidRPr="00227917" w:rsidTr="00054118">
        <w:trPr>
          <w:trHeight w:val="416"/>
        </w:trPr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 и актуализация.</w:t>
            </w:r>
          </w:p>
        </w:tc>
        <w:tc>
          <w:tcPr>
            <w:tcW w:w="8933" w:type="dxa"/>
          </w:tcPr>
          <w:p w:rsidR="00D12D4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Важную роль в создании современной образовательной среды сегодня выполняют инновационные технологии, направленные на развитие интересов детей с особыми образовательными потребностями, строящиеся на принципе фантазирования в игровой деятельности.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Лепка из теста – столь же естественная и органическая потребность ребенка, как и игра. Тестопластика является одним из самых увлекательных видов декоративно – прикладного искусства.</w:t>
            </w:r>
          </w:p>
          <w:p w:rsidR="00F63D92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Изготовление теста из муки, соли и воды является старинным обычаем и применялось для выполнения фигурок из народных сказаний. На Руси фигурки из этого материала дарили на Новый год в знак благополучия, плодородия, сытности. А украшали их росписью, характерной для той местности, где жили наши предки. Считалось, что любая поделка из соленого теста, находящаяся в доме – символ богатства и благополучия в семье, и хлеб с солью будут всегда на столе. Вот почему эт</w:t>
            </w:r>
            <w:r w:rsidR="00F63D92" w:rsidRPr="00227917">
              <w:rPr>
                <w:color w:val="111111"/>
                <w:sz w:val="28"/>
                <w:szCs w:val="28"/>
              </w:rPr>
              <w:t>и фигурки нередко называли очень просто - «Хлебосол».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Тесто имеет ряд преимуществ: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• Материал экологически безвредный, не аллергенный.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• Удивительно пластичный материал.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• Поделки из соленого теста более долговечны, их можно использовать в играх.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• Поделки можно раскрашивать в разные цвета.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При работе с тестом могут возникнуть трудности:</w:t>
            </w:r>
          </w:p>
          <w:p w:rsidR="00E878B9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Нужно научиться замешивать тесто. Ошибка, когда берем много муки, лучше завести меньше и хорошо вымесить.</w:t>
            </w:r>
          </w:p>
          <w:p w:rsidR="00A735EB" w:rsidRPr="00227917" w:rsidRDefault="00E878B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Рецепт теста: 1 стакан воды, 1 стакан мелкой соли, мука.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А теперь попробуйте отгадать загадки: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Из меня пекут ватрушки,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И оладьи, и блины.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Если делаете тесто,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 xml:space="preserve">Положить меня </w:t>
            </w:r>
            <w:proofErr w:type="gramStart"/>
            <w:r w:rsidRPr="00227917">
              <w:rPr>
                <w:color w:val="000000"/>
                <w:sz w:val="28"/>
                <w:szCs w:val="28"/>
              </w:rPr>
              <w:t>должны</w:t>
            </w:r>
            <w:proofErr w:type="gramEnd"/>
            <w:r w:rsidRPr="00227917">
              <w:rPr>
                <w:color w:val="000000"/>
                <w:sz w:val="28"/>
                <w:szCs w:val="28"/>
              </w:rPr>
              <w:t>. (Мука)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Отдельно – я не так вкусна,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 xml:space="preserve">Но в пище — каждому </w:t>
            </w:r>
            <w:proofErr w:type="gramStart"/>
            <w:r w:rsidRPr="00227917">
              <w:rPr>
                <w:color w:val="000000"/>
                <w:sz w:val="28"/>
                <w:szCs w:val="28"/>
              </w:rPr>
              <w:t>нужна</w:t>
            </w:r>
            <w:proofErr w:type="gramEnd"/>
            <w:r w:rsidRPr="00227917">
              <w:rPr>
                <w:color w:val="000000"/>
                <w:sz w:val="28"/>
                <w:szCs w:val="28"/>
              </w:rPr>
              <w:t>. (Соль)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Если руки наши в ваксе,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Если на нос сели кляксы,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Кто тогда нам первый друг,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Снимет грязь с лица и рук?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Без чего не может мама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Ни готовить, ни стирать,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Без чего, мы скажем прямо,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Человеку умирать?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Чтобы лился дождик с неба,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Чтоб росли колосья хлеба,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Чтобы плыли корабли –</w:t>
            </w:r>
          </w:p>
          <w:p w:rsidR="00B11F35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Жить нельзя нам без …(воды)</w:t>
            </w:r>
          </w:p>
        </w:tc>
        <w:tc>
          <w:tcPr>
            <w:tcW w:w="2410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Риторический вопрос,</w:t>
            </w:r>
          </w:p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приемы привлечения внимания, художественное слово.</w:t>
            </w:r>
          </w:p>
        </w:tc>
        <w:tc>
          <w:tcPr>
            <w:tcW w:w="2552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Рассказчик,</w:t>
            </w:r>
          </w:p>
          <w:p w:rsidR="00A735EB" w:rsidRPr="00227917" w:rsidRDefault="00DF6EB3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A68" w:rsidRPr="00227917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, внимательный наблюдатель</w:t>
            </w:r>
            <w:r w:rsidR="00A735EB" w:rsidRPr="0022791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54118" w:rsidRPr="00227917" w:rsidTr="00054118">
        <w:trPr>
          <w:trHeight w:val="2257"/>
        </w:trPr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предстоящую совместную деятельность:</w:t>
            </w:r>
          </w:p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r w:rsidR="00967629" w:rsidRPr="00227917">
              <w:rPr>
                <w:rFonts w:ascii="Times New Roman" w:hAnsi="Times New Roman" w:cs="Times New Roman"/>
                <w:sz w:val="28"/>
                <w:szCs w:val="28"/>
              </w:rPr>
              <w:t>клубок</w:t>
            </w: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3" w:type="dxa"/>
          </w:tcPr>
          <w:p w:rsidR="00A735EB" w:rsidRPr="00227917" w:rsidRDefault="00A735EB" w:rsidP="00974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40EB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Попрошу вас встать в круг и, передавая друг другу </w:t>
            </w:r>
            <w:r w:rsidR="009746B4">
              <w:rPr>
                <w:rFonts w:ascii="Times New Roman" w:hAnsi="Times New Roman" w:cs="Times New Roman"/>
                <w:sz w:val="28"/>
                <w:szCs w:val="28"/>
              </w:rPr>
              <w:t>волшебную палочку</w:t>
            </w:r>
            <w:r w:rsidR="00AE40EB" w:rsidRPr="00227917">
              <w:rPr>
                <w:rFonts w:ascii="Times New Roman" w:hAnsi="Times New Roman" w:cs="Times New Roman"/>
                <w:sz w:val="28"/>
                <w:szCs w:val="28"/>
              </w:rPr>
              <w:t>, представиться</w:t>
            </w:r>
            <w:r w:rsidR="00421536" w:rsidRPr="00227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1CF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735EB" w:rsidRPr="00227917" w:rsidRDefault="009746B4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эмоциональный настрой, </w:t>
            </w:r>
            <w:r w:rsidR="00A735EB" w:rsidRPr="00227917">
              <w:rPr>
                <w:rFonts w:ascii="Times New Roman" w:hAnsi="Times New Roman" w:cs="Times New Roman"/>
                <w:sz w:val="28"/>
                <w:szCs w:val="28"/>
              </w:rPr>
              <w:t>эмоциональная установка.</w:t>
            </w:r>
          </w:p>
        </w:tc>
        <w:tc>
          <w:tcPr>
            <w:tcW w:w="2552" w:type="dxa"/>
          </w:tcPr>
          <w:p w:rsidR="00A735EB" w:rsidRPr="00227917" w:rsidRDefault="00775A68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5EB" w:rsidRPr="00227917">
              <w:rPr>
                <w:rFonts w:ascii="Times New Roman" w:hAnsi="Times New Roman" w:cs="Times New Roman"/>
                <w:sz w:val="28"/>
                <w:szCs w:val="28"/>
              </w:rPr>
              <w:t>ежиссер, заинтересованный наблюдатель, внимательный слушател</w:t>
            </w:r>
            <w:r w:rsidR="009746B4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</w:tr>
      <w:tr w:rsidR="00054118" w:rsidRPr="00227917" w:rsidTr="00054118">
        <w:trPr>
          <w:trHeight w:val="1118"/>
        </w:trPr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 Рисование жидким цветным тестом»</w:t>
            </w:r>
          </w:p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8933" w:type="dxa"/>
          </w:tcPr>
          <w:p w:rsidR="00B11F35" w:rsidRPr="00227917" w:rsidRDefault="00B11F35" w:rsidP="00974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сейчас, уважаемые коллеги прошу подойти к столу. Обратите внимание на </w:t>
            </w:r>
            <w:r w:rsidR="00C66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 w:rsidRPr="0022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попробуйте предположить, что из этого можно сделать? (соленое тесто).</w:t>
            </w:r>
          </w:p>
          <w:p w:rsidR="00B11F35" w:rsidRPr="00227917" w:rsidRDefault="00B11F35" w:rsidP="00974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ваш взгляд, может ли соленое тесто  быть интересным для ребенка?</w:t>
            </w:r>
          </w:p>
          <w:p w:rsidR="00B11F35" w:rsidRPr="00227917" w:rsidRDefault="00B11F35" w:rsidP="00974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самом деле, соленое тесто вызывает в ребенке массу положительных эмоций: восторг, радость и т.п. именно поэтому работа с соленым тестом является для детей событием.</w:t>
            </w:r>
          </w:p>
          <w:p w:rsidR="001211CF" w:rsidRPr="00B32E3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 xml:space="preserve">При работе с тестом фантазии нет предела! Процесс работы – радость познания. Ребенок переносит в работу свой искренний интерес, удивление или восхищение, он не только отражает мир, но и познает его. </w:t>
            </w:r>
            <w:r w:rsidR="00B32E37">
              <w:rPr>
                <w:color w:val="111111"/>
                <w:sz w:val="28"/>
                <w:szCs w:val="28"/>
              </w:rPr>
              <w:t xml:space="preserve"> </w:t>
            </w:r>
            <w:r w:rsidRPr="00227917">
              <w:rPr>
                <w:color w:val="111111"/>
                <w:sz w:val="28"/>
                <w:szCs w:val="28"/>
              </w:rPr>
              <w:t xml:space="preserve"> </w:t>
            </w:r>
            <w:r w:rsidR="001211CF" w:rsidRPr="00227917">
              <w:rPr>
                <w:color w:val="111111"/>
                <w:sz w:val="28"/>
                <w:szCs w:val="28"/>
              </w:rPr>
              <w:t xml:space="preserve"> </w:t>
            </w:r>
            <w:r w:rsidR="00B32E37">
              <w:rPr>
                <w:color w:val="000000"/>
                <w:sz w:val="28"/>
                <w:szCs w:val="28"/>
              </w:rPr>
              <w:t xml:space="preserve"> </w:t>
            </w:r>
          </w:p>
          <w:p w:rsidR="001211CF" w:rsidRPr="00227917" w:rsidRDefault="001211CF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Предлагаю вместе сделать замечательный подарок «Подкова на счастье».</w:t>
            </w:r>
          </w:p>
          <w:p w:rsidR="00B32E37" w:rsidRPr="00227917" w:rsidRDefault="00B32E37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 «Подкова приносит удачу даже тем, кто не верит в приметы» (Эдисон).</w:t>
            </w:r>
          </w:p>
          <w:p w:rsidR="00B32E37" w:rsidRPr="00227917" w:rsidRDefault="00B32E37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Подкова – очень древний символ, обладающий одновременно и защитными силами, и являющийся символом плодородия и благоденствия.</w:t>
            </w:r>
          </w:p>
          <w:p w:rsidR="001211CF" w:rsidRPr="00227917" w:rsidRDefault="00B32E37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Раскатыв</w:t>
            </w:r>
            <w:r w:rsidR="001211CF" w:rsidRPr="00227917">
              <w:rPr>
                <w:color w:val="000000"/>
                <w:sz w:val="28"/>
                <w:szCs w:val="28"/>
              </w:rPr>
              <w:t>аем тесто.</w:t>
            </w:r>
          </w:p>
          <w:p w:rsidR="001211CF" w:rsidRPr="00227917" w:rsidRDefault="001211CF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Накладываем шаблон и по нему вырезаем стеком подкову (оставшееся тесто убираем в полиэтиленовый пакет, чтобы оно не высохло).</w:t>
            </w:r>
          </w:p>
          <w:p w:rsidR="001211CF" w:rsidRPr="00227917" w:rsidRDefault="001211CF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 xml:space="preserve">Аккуратно, не </w:t>
            </w:r>
            <w:proofErr w:type="spellStart"/>
            <w:r w:rsidRPr="00227917">
              <w:rPr>
                <w:color w:val="000000"/>
                <w:sz w:val="28"/>
                <w:szCs w:val="28"/>
              </w:rPr>
              <w:t>переувлажняя</w:t>
            </w:r>
            <w:proofErr w:type="spellEnd"/>
            <w:r w:rsidRPr="00227917">
              <w:rPr>
                <w:color w:val="000000"/>
                <w:sz w:val="28"/>
                <w:szCs w:val="28"/>
              </w:rPr>
              <w:t>, с помощью кисти с водой и пальцев сглаживаем шероховатые края изделия.</w:t>
            </w:r>
          </w:p>
          <w:p w:rsidR="001211CF" w:rsidRPr="00227917" w:rsidRDefault="001211CF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>Обратным концом кисточки делаем на концах подковы дырочки (достаточно далеко от краев)</w:t>
            </w:r>
          </w:p>
          <w:p w:rsidR="001211CF" w:rsidRPr="00227917" w:rsidRDefault="00227917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Декорируем нашу подкову</w:t>
            </w:r>
            <w:r w:rsidR="001211CF" w:rsidRPr="00227917">
              <w:rPr>
                <w:color w:val="000000"/>
                <w:sz w:val="28"/>
                <w:szCs w:val="28"/>
              </w:rPr>
              <w:t>. Для этого берем тесто из пакета понемногу (чтобы оно не сохло).</w:t>
            </w:r>
          </w:p>
          <w:p w:rsidR="001211CF" w:rsidRPr="00227917" w:rsidRDefault="00B11F35" w:rsidP="009746B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 w:rsidRPr="00227917">
              <w:rPr>
                <w:color w:val="000000"/>
                <w:sz w:val="28"/>
                <w:szCs w:val="28"/>
              </w:rPr>
              <w:t xml:space="preserve"> Ф</w:t>
            </w:r>
            <w:r w:rsidR="001211CF" w:rsidRPr="00227917">
              <w:rPr>
                <w:color w:val="000000"/>
                <w:sz w:val="28"/>
                <w:szCs w:val="28"/>
              </w:rPr>
              <w:t xml:space="preserve">ормируем из кусочков теста </w:t>
            </w:r>
            <w:r w:rsidRPr="00227917">
              <w:rPr>
                <w:color w:val="000000"/>
                <w:sz w:val="28"/>
                <w:szCs w:val="28"/>
              </w:rPr>
              <w:t xml:space="preserve"> разные</w:t>
            </w:r>
            <w:r w:rsidR="001211CF" w:rsidRPr="00227917">
              <w:rPr>
                <w:color w:val="000000"/>
                <w:sz w:val="28"/>
                <w:szCs w:val="28"/>
              </w:rPr>
              <w:t xml:space="preserve"> формы, увлажняя кисточкой, смоченной в воде места приклеивания. </w:t>
            </w:r>
            <w:r w:rsidRPr="00227917">
              <w:rPr>
                <w:color w:val="000000"/>
                <w:sz w:val="28"/>
                <w:szCs w:val="28"/>
              </w:rPr>
              <w:t xml:space="preserve"> Необходимые узоры</w:t>
            </w:r>
            <w:r w:rsidR="001211CF" w:rsidRPr="00227917">
              <w:rPr>
                <w:color w:val="000000"/>
                <w:sz w:val="28"/>
                <w:szCs w:val="28"/>
              </w:rPr>
              <w:t xml:space="preserve"> обозначаем с помощью стеки.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Во время совместной деятельности с ребенком использование приемов тестопластики дает возможность закреплять цвет, количество, форму, порядковый и обратный счет, а также расширять и уточнять знания об окружающем мире, используя загадки, стихи, пословицы и поговорки.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Тестопластика способствует активизации лексического запаса, актуализации имеющихся представлений о сенсорных эталонах цвета, формы, величины; закреплению представлений о сезонных изменениях в природе. Даже неусидчивые дети в процессе тестопластики проявляют несвойственную им столь долгую концентрацию внимания на одном виде деятельности.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Практически нет детей, которые отказались бы поэкспериментировать с тестом, оставляя на нем отпечатки различными предметами, поиграть с формочками и стеками или слепить что-то на свое усмотрение.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Тестопластика - это возможность использовать подручный материал: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Спагетти (колючки ежика)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lastRenderedPageBreak/>
              <w:t>Раскрашенные макароны и вермишель (украшение торта)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Крупы (выкладывали шубку мишке из гречки)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Перец горошком (носик, глазки)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Чесночнодавилка (прически)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Стеки (прорисовывать)</w:t>
            </w:r>
          </w:p>
          <w:p w:rsidR="00D12D49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>Пуговицы (сделать рельефную поверхность)</w:t>
            </w:r>
          </w:p>
          <w:p w:rsidR="00A735EB" w:rsidRPr="00227917" w:rsidRDefault="00D12D49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color w:val="111111"/>
                <w:sz w:val="28"/>
                <w:szCs w:val="28"/>
              </w:rPr>
              <w:t xml:space="preserve">Вот так, играя, на основе общей увлеченности, тестопластика помогает детям развиваться, а педагогам – решать поставленные </w:t>
            </w:r>
            <w:r w:rsidR="005565A9" w:rsidRPr="00227917">
              <w:rPr>
                <w:color w:val="111111"/>
                <w:sz w:val="28"/>
                <w:szCs w:val="28"/>
              </w:rPr>
              <w:t xml:space="preserve"> </w:t>
            </w:r>
            <w:r w:rsidRPr="00227917">
              <w:rPr>
                <w:color w:val="111111"/>
                <w:sz w:val="28"/>
                <w:szCs w:val="28"/>
              </w:rPr>
              <w:t xml:space="preserve"> задачи.</w:t>
            </w:r>
            <w:r w:rsidRPr="00227917">
              <w:rPr>
                <w:rStyle w:val="a4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565A9" w:rsidRPr="00227917">
              <w:rPr>
                <w:rStyle w:val="a7"/>
                <w:rFonts w:eastAsia="Calibri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410" w:type="dxa"/>
          </w:tcPr>
          <w:p w:rsidR="00A735EB" w:rsidRPr="00227917" w:rsidRDefault="00A735EB" w:rsidP="00974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7917">
              <w:rPr>
                <w:rFonts w:ascii="Times New Roman" w:hAnsi="Times New Roman"/>
                <w:sz w:val="28"/>
                <w:szCs w:val="28"/>
              </w:rPr>
              <w:lastRenderedPageBreak/>
              <w:t>Внесение материалов и оборудования, творческое задание,</w:t>
            </w:r>
          </w:p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удержание паузы, рассказ, демонстрация техники и комментирование, музыкальное сопровождение, проблемные и </w:t>
            </w: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наводящие вопросы, приемы привлечения внимания.</w:t>
            </w:r>
          </w:p>
        </w:tc>
        <w:tc>
          <w:tcPr>
            <w:tcW w:w="2552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мастер, помощник, внимательный слушатель, заинтересованный наблюдатель…</w:t>
            </w:r>
          </w:p>
        </w:tc>
      </w:tr>
      <w:tr w:rsidR="00054118" w:rsidRPr="00227917" w:rsidTr="00054118"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8933" w:type="dxa"/>
          </w:tcPr>
          <w:p w:rsidR="00EC0504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 выразить  свое мнение </w:t>
            </w:r>
            <w:proofErr w:type="gramStart"/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11F35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 – классе, в котором вы участвовали, </w:t>
            </w:r>
            <w:r w:rsidR="00C662F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32E37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волшебном цветочк</w:t>
            </w:r>
            <w:r w:rsidR="009746B4">
              <w:rPr>
                <w:rFonts w:ascii="Times New Roman" w:hAnsi="Times New Roman" w:cs="Times New Roman"/>
                <w:sz w:val="28"/>
                <w:szCs w:val="28"/>
              </w:rPr>
              <w:t>е, посмотрев на него, вы обратили внимание,</w:t>
            </w:r>
            <w:r w:rsidR="00B32E37">
              <w:rPr>
                <w:rFonts w:ascii="Times New Roman" w:hAnsi="Times New Roman" w:cs="Times New Roman"/>
                <w:sz w:val="28"/>
                <w:szCs w:val="28"/>
              </w:rPr>
              <w:t xml:space="preserve"> что он без лепестков. Я предлагаю вам взять лепестки</w:t>
            </w:r>
            <w:r w:rsidR="00182622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прикрепить их к </w:t>
            </w:r>
            <w:r w:rsidR="00B32E37">
              <w:rPr>
                <w:rFonts w:ascii="Times New Roman" w:hAnsi="Times New Roman" w:cs="Times New Roman"/>
                <w:sz w:val="28"/>
                <w:szCs w:val="28"/>
              </w:rPr>
              <w:t xml:space="preserve"> цветочку</w:t>
            </w:r>
            <w:r w:rsidR="00EC0504" w:rsidRPr="00227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504" w:rsidRPr="00227917" w:rsidRDefault="0063075F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Зелёный цвет </w:t>
            </w:r>
            <w:r w:rsidR="00EC0504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746B4" w:rsidRPr="00227917">
              <w:rPr>
                <w:rFonts w:ascii="Times New Roman" w:hAnsi="Times New Roman" w:cs="Times New Roman"/>
                <w:sz w:val="28"/>
                <w:szCs w:val="28"/>
              </w:rPr>
              <w:t>скучно, не интересный материал.</w:t>
            </w:r>
          </w:p>
          <w:p w:rsidR="00EC0504" w:rsidRPr="00227917" w:rsidRDefault="00EC0504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Жёлтый цвет – удалось, но метод не новый.</w:t>
            </w:r>
          </w:p>
          <w:p w:rsidR="00A735EB" w:rsidRPr="00227917" w:rsidRDefault="0063075F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Красный цвет </w:t>
            </w:r>
            <w:r w:rsidR="00EC0504" w:rsidRPr="002279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746B4" w:rsidRPr="00227917">
              <w:rPr>
                <w:rFonts w:ascii="Times New Roman" w:hAnsi="Times New Roman" w:cs="Times New Roman"/>
                <w:sz w:val="28"/>
                <w:szCs w:val="28"/>
              </w:rPr>
              <w:t>все удалось, очень интересно.</w:t>
            </w:r>
          </w:p>
        </w:tc>
        <w:tc>
          <w:tcPr>
            <w:tcW w:w="2410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Удержание паузы, обмен мнениями.</w:t>
            </w:r>
          </w:p>
        </w:tc>
        <w:tc>
          <w:tcPr>
            <w:tcW w:w="2552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Организатор, внимательный слушатель, заинтересованный наблюдатель</w:t>
            </w:r>
            <w:r w:rsidR="0097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118" w:rsidRPr="00227917" w:rsidTr="00B32E37">
        <w:trPr>
          <w:trHeight w:val="769"/>
        </w:trPr>
        <w:tc>
          <w:tcPr>
            <w:tcW w:w="1948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</w:rPr>
              <w:t>Подведение итога.</w:t>
            </w:r>
          </w:p>
        </w:tc>
        <w:tc>
          <w:tcPr>
            <w:tcW w:w="8933" w:type="dxa"/>
          </w:tcPr>
          <w:p w:rsidR="00EC0504" w:rsidRPr="00227917" w:rsidRDefault="00EC0504" w:rsidP="009746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9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Я благодарю всех участников мастер-класса! </w:t>
            </w:r>
          </w:p>
          <w:p w:rsidR="00A735EB" w:rsidRPr="00227917" w:rsidRDefault="00B11F35" w:rsidP="009746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79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35EB" w:rsidRPr="00227917" w:rsidRDefault="00A735EB" w:rsidP="0097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B89" w:rsidRPr="00227917" w:rsidRDefault="00176B89" w:rsidP="00B32E37">
      <w:pPr>
        <w:pStyle w:val="a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176B89" w:rsidRPr="00227917" w:rsidRDefault="009746B4" w:rsidP="0022791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176B89" w:rsidRPr="00227917" w:rsidRDefault="00176B89" w:rsidP="002279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6B89" w:rsidRPr="00227917" w:rsidSect="002F18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8E"/>
    <w:multiLevelType w:val="hybridMultilevel"/>
    <w:tmpl w:val="B25C0698"/>
    <w:lvl w:ilvl="0" w:tplc="63ECC8C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DA5FCF"/>
    <w:multiLevelType w:val="multilevel"/>
    <w:tmpl w:val="B3E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53E73"/>
    <w:multiLevelType w:val="multilevel"/>
    <w:tmpl w:val="1784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E2AAD"/>
    <w:multiLevelType w:val="multilevel"/>
    <w:tmpl w:val="B90E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E453D"/>
    <w:multiLevelType w:val="hybridMultilevel"/>
    <w:tmpl w:val="9328EC04"/>
    <w:lvl w:ilvl="0" w:tplc="86C0E7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7527FA"/>
    <w:multiLevelType w:val="hybridMultilevel"/>
    <w:tmpl w:val="9D88FCEA"/>
    <w:lvl w:ilvl="0" w:tplc="229E80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024"/>
    <w:rsid w:val="00054118"/>
    <w:rsid w:val="000967D7"/>
    <w:rsid w:val="000A444C"/>
    <w:rsid w:val="001211CF"/>
    <w:rsid w:val="00132A6D"/>
    <w:rsid w:val="0017333B"/>
    <w:rsid w:val="00176B89"/>
    <w:rsid w:val="00182622"/>
    <w:rsid w:val="001A01A2"/>
    <w:rsid w:val="001A2024"/>
    <w:rsid w:val="001C1925"/>
    <w:rsid w:val="00227917"/>
    <w:rsid w:val="002554A6"/>
    <w:rsid w:val="00270C10"/>
    <w:rsid w:val="0029467D"/>
    <w:rsid w:val="003E622A"/>
    <w:rsid w:val="0040089B"/>
    <w:rsid w:val="00421536"/>
    <w:rsid w:val="004713C1"/>
    <w:rsid w:val="0048633B"/>
    <w:rsid w:val="004A2745"/>
    <w:rsid w:val="004C2348"/>
    <w:rsid w:val="00512587"/>
    <w:rsid w:val="005565A9"/>
    <w:rsid w:val="005878A5"/>
    <w:rsid w:val="005B6603"/>
    <w:rsid w:val="0061036F"/>
    <w:rsid w:val="0063075F"/>
    <w:rsid w:val="006F1B33"/>
    <w:rsid w:val="00775A68"/>
    <w:rsid w:val="008516B3"/>
    <w:rsid w:val="00876140"/>
    <w:rsid w:val="008B0B1F"/>
    <w:rsid w:val="008B301F"/>
    <w:rsid w:val="008B4199"/>
    <w:rsid w:val="00917E2C"/>
    <w:rsid w:val="00956803"/>
    <w:rsid w:val="00967629"/>
    <w:rsid w:val="009746B4"/>
    <w:rsid w:val="00A42CA9"/>
    <w:rsid w:val="00A735EB"/>
    <w:rsid w:val="00AD2585"/>
    <w:rsid w:val="00AE40EB"/>
    <w:rsid w:val="00B11F35"/>
    <w:rsid w:val="00B32E37"/>
    <w:rsid w:val="00B7618B"/>
    <w:rsid w:val="00BA0E85"/>
    <w:rsid w:val="00BA4BB2"/>
    <w:rsid w:val="00BC5295"/>
    <w:rsid w:val="00BE0739"/>
    <w:rsid w:val="00BF3734"/>
    <w:rsid w:val="00C47E5F"/>
    <w:rsid w:val="00C662F6"/>
    <w:rsid w:val="00C73368"/>
    <w:rsid w:val="00CB42CB"/>
    <w:rsid w:val="00D12D49"/>
    <w:rsid w:val="00D27231"/>
    <w:rsid w:val="00D3293E"/>
    <w:rsid w:val="00DB1A10"/>
    <w:rsid w:val="00DE5160"/>
    <w:rsid w:val="00DF6EB3"/>
    <w:rsid w:val="00E20743"/>
    <w:rsid w:val="00E50E18"/>
    <w:rsid w:val="00E878B9"/>
    <w:rsid w:val="00EC0504"/>
    <w:rsid w:val="00EC4408"/>
    <w:rsid w:val="00F1641D"/>
    <w:rsid w:val="00F610C5"/>
    <w:rsid w:val="00F63D92"/>
    <w:rsid w:val="00F72646"/>
    <w:rsid w:val="00FE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5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735E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735EB"/>
  </w:style>
  <w:style w:type="table" w:customStyle="1" w:styleId="1">
    <w:name w:val="Сетка таблицы1"/>
    <w:basedOn w:val="a1"/>
    <w:uiPriority w:val="59"/>
    <w:rsid w:val="00A7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35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5EB"/>
    <w:rPr>
      <w:b/>
      <w:bCs/>
    </w:rPr>
  </w:style>
  <w:style w:type="character" w:customStyle="1" w:styleId="c5">
    <w:name w:val="c5"/>
    <w:basedOn w:val="a0"/>
    <w:rsid w:val="00A735EB"/>
  </w:style>
  <w:style w:type="paragraph" w:customStyle="1" w:styleId="headline">
    <w:name w:val="headline"/>
    <w:basedOn w:val="a"/>
    <w:rsid w:val="0017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5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735E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735EB"/>
  </w:style>
  <w:style w:type="table" w:customStyle="1" w:styleId="1">
    <w:name w:val="Сетка таблицы1"/>
    <w:basedOn w:val="a1"/>
    <w:uiPriority w:val="59"/>
    <w:rsid w:val="00A73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35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35EB"/>
    <w:rPr>
      <w:b/>
      <w:bCs/>
    </w:rPr>
  </w:style>
  <w:style w:type="character" w:customStyle="1" w:styleId="c5">
    <w:name w:val="c5"/>
    <w:basedOn w:val="a0"/>
    <w:rsid w:val="00A7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</dc:creator>
  <cp:keywords/>
  <dc:description/>
  <cp:lastModifiedBy>User</cp:lastModifiedBy>
  <cp:revision>54</cp:revision>
  <cp:lastPrinted>2018-12-04T13:10:00Z</cp:lastPrinted>
  <dcterms:created xsi:type="dcterms:W3CDTF">2018-01-22T07:15:00Z</dcterms:created>
  <dcterms:modified xsi:type="dcterms:W3CDTF">2024-09-04T09:26:00Z</dcterms:modified>
</cp:coreProperties>
</file>